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7137853B" w:rsidR="00AA65F3" w:rsidRPr="00AA65F3" w:rsidRDefault="00AA65F3" w:rsidP="00EC2E40">
      <w:pPr>
        <w:tabs>
          <w:tab w:val="left" w:pos="1134"/>
        </w:tabs>
        <w:spacing w:after="120" w:line="240" w:lineRule="auto"/>
        <w:ind w:left="1134" w:hanging="1134"/>
        <w:jc w:val="center"/>
        <w:rPr>
          <w:rFonts w:ascii="Times New Roman" w:hAnsi="Times New Roman"/>
          <w:b/>
          <w:sz w:val="28"/>
          <w:szCs w:val="28"/>
        </w:rPr>
      </w:pPr>
      <w:bookmarkStart w:id="0" w:name="_GoBack"/>
      <w:bookmarkEnd w:id="0"/>
      <w:r w:rsidRPr="00AA65F3">
        <w:rPr>
          <w:rFonts w:ascii="Times New Roman" w:hAnsi="Times New Roman"/>
          <w:b/>
          <w:sz w:val="28"/>
          <w:szCs w:val="28"/>
        </w:rPr>
        <w:t>HỢP ĐỒNG DỊCH VỤ</w:t>
      </w:r>
      <w:r w:rsidR="000C3C48">
        <w:rPr>
          <w:rFonts w:ascii="Times New Roman" w:hAnsi="Times New Roman"/>
          <w:b/>
          <w:sz w:val="28"/>
          <w:szCs w:val="28"/>
        </w:rPr>
        <w:t xml:space="preserve"> GIỚI THIỆU TRƯNG BÀY SẢN PHẨM</w:t>
      </w:r>
    </w:p>
    <w:p w14:paraId="76994FEE" w14:textId="77777777" w:rsidR="00AA65F3" w:rsidRPr="00AA65F3" w:rsidRDefault="00AA65F3" w:rsidP="00EC2E40">
      <w:pPr>
        <w:tabs>
          <w:tab w:val="left" w:pos="1134"/>
        </w:tabs>
        <w:spacing w:after="120" w:line="24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EC2E40">
      <w:pPr>
        <w:spacing w:after="120" w:line="240" w:lineRule="auto"/>
        <w:jc w:val="right"/>
        <w:rPr>
          <w:rFonts w:ascii="Times New Roman" w:hAnsi="Times New Roman"/>
          <w:b/>
          <w:sz w:val="24"/>
          <w:szCs w:val="24"/>
        </w:rPr>
      </w:pPr>
    </w:p>
    <w:p w14:paraId="70105F20" w14:textId="77777777" w:rsidR="00AA65F3" w:rsidRPr="00AA65F3" w:rsidRDefault="00AA65F3" w:rsidP="00EC2E40">
      <w:pPr>
        <w:spacing w:after="120" w:line="24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3F1E4324" w14:textId="77777777" w:rsidR="00AA65F3" w:rsidRPr="00AA65F3" w:rsidRDefault="00AA65F3" w:rsidP="00EC2E40">
      <w:pPr>
        <w:tabs>
          <w:tab w:val="left" w:pos="1134"/>
        </w:tabs>
        <w:spacing w:after="120" w:line="240" w:lineRule="auto"/>
        <w:jc w:val="both"/>
        <w:rPr>
          <w:rFonts w:ascii="Times New Roman" w:hAnsi="Times New Roman"/>
          <w:sz w:val="24"/>
          <w:szCs w:val="24"/>
        </w:rPr>
      </w:pPr>
    </w:p>
    <w:p w14:paraId="070280F1" w14:textId="77777777" w:rsidR="00AA65F3" w:rsidRPr="00AA65F3" w:rsidRDefault="00AA65F3" w:rsidP="00EC2E40">
      <w:pPr>
        <w:tabs>
          <w:tab w:val="left" w:pos="4820"/>
        </w:tabs>
        <w:spacing w:after="120" w:line="240" w:lineRule="auto"/>
        <w:jc w:val="both"/>
        <w:rPr>
          <w:rFonts w:ascii="Times New Roman" w:hAnsi="Times New Roman"/>
          <w:b/>
          <w:sz w:val="24"/>
          <w:szCs w:val="24"/>
        </w:rPr>
      </w:pPr>
      <w:r w:rsidRPr="00AA65F3">
        <w:rPr>
          <w:rFonts w:ascii="Times New Roman" w:hAnsi="Times New Roman"/>
          <w:b/>
          <w:sz w:val="24"/>
          <w:szCs w:val="24"/>
        </w:rPr>
        <w:t>Bên Cung Cấp Dịch Vụ:</w:t>
      </w:r>
      <w:r w:rsidRPr="00AA65F3">
        <w:rPr>
          <w:rFonts w:ascii="Times New Roman" w:hAnsi="Times New Roman"/>
          <w:sz w:val="24"/>
          <w:szCs w:val="24"/>
        </w:rPr>
        <w:t xml:space="preserve"> [Tên đăng ký]</w:t>
      </w:r>
    </w:p>
    <w:p w14:paraId="06194E42" w14:textId="77777777" w:rsidR="00AA65F3" w:rsidRPr="00AA65F3" w:rsidRDefault="00AA65F3" w:rsidP="00EC2E4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Trụ sở chính: […]</w:t>
      </w:r>
    </w:p>
    <w:p w14:paraId="13DBF001" w14:textId="77777777" w:rsidR="00AA65F3" w:rsidRPr="00AA65F3" w:rsidRDefault="00AA65F3" w:rsidP="00EC2E4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GCNĐKKD số: […]</w:t>
      </w:r>
      <w:r w:rsidRPr="00AA65F3">
        <w:rPr>
          <w:rFonts w:ascii="Times New Roman" w:hAnsi="Times New Roman"/>
          <w:sz w:val="24"/>
          <w:szCs w:val="24"/>
        </w:rPr>
        <w:tab/>
        <w:t>Được cấp bởi: […]</w:t>
      </w:r>
    </w:p>
    <w:p w14:paraId="7793086A" w14:textId="77777777" w:rsidR="00AA65F3" w:rsidRPr="00AA65F3" w:rsidRDefault="00AA65F3" w:rsidP="00EC2E4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Điện thoại: […]</w:t>
      </w:r>
      <w:r w:rsidRPr="00AA65F3">
        <w:rPr>
          <w:rFonts w:ascii="Times New Roman" w:hAnsi="Times New Roman"/>
          <w:sz w:val="24"/>
          <w:szCs w:val="24"/>
        </w:rPr>
        <w:tab/>
        <w:t>Fax: […]</w:t>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r w:rsidRPr="00AA65F3">
        <w:rPr>
          <w:rFonts w:ascii="Times New Roman" w:hAnsi="Times New Roman"/>
          <w:sz w:val="24"/>
          <w:szCs w:val="24"/>
        </w:rPr>
        <w:tab/>
      </w:r>
    </w:p>
    <w:p w14:paraId="5EB6B13C" w14:textId="77777777" w:rsidR="00AA65F3" w:rsidRPr="00AA65F3" w:rsidRDefault="00AA65F3" w:rsidP="00EC2E40">
      <w:pPr>
        <w:tabs>
          <w:tab w:val="left" w:pos="4820"/>
        </w:tabs>
        <w:spacing w:after="120" w:line="240" w:lineRule="auto"/>
        <w:jc w:val="both"/>
        <w:rPr>
          <w:rFonts w:ascii="Times New Roman" w:hAnsi="Times New Roman"/>
          <w:b/>
          <w:sz w:val="24"/>
          <w:szCs w:val="24"/>
        </w:rPr>
      </w:pPr>
      <w:r w:rsidRPr="00AA65F3">
        <w:rPr>
          <w:rFonts w:ascii="Times New Roman" w:hAnsi="Times New Roman"/>
          <w:sz w:val="24"/>
          <w:szCs w:val="24"/>
        </w:rPr>
        <w:t>Đại diện bởi: […]</w:t>
      </w:r>
      <w:r w:rsidRPr="00AA65F3">
        <w:rPr>
          <w:rFonts w:ascii="Times New Roman" w:hAnsi="Times New Roman"/>
          <w:sz w:val="24"/>
          <w:szCs w:val="24"/>
        </w:rPr>
        <w:tab/>
        <w:t xml:space="preserve">Chức vụ: […] </w:t>
      </w:r>
    </w:p>
    <w:p w14:paraId="21BA25D6"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b/>
          <w:sz w:val="24"/>
          <w:szCs w:val="24"/>
          <w:lang w:val="fr-FR"/>
        </w:rPr>
        <w:t>Sau đây được gọi là “Bên A”.</w:t>
      </w:r>
    </w:p>
    <w:p w14:paraId="7D4A50D0" w14:textId="77777777" w:rsidR="00AA65F3" w:rsidRPr="000C3C48" w:rsidRDefault="00AA65F3" w:rsidP="00EC2E40">
      <w:pPr>
        <w:spacing w:after="120" w:line="240" w:lineRule="auto"/>
        <w:rPr>
          <w:rFonts w:ascii="Times New Roman" w:hAnsi="Times New Roman"/>
          <w:b/>
          <w:sz w:val="24"/>
          <w:szCs w:val="24"/>
          <w:lang w:val="fr-FR"/>
        </w:rPr>
      </w:pPr>
    </w:p>
    <w:p w14:paraId="270B461B"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b/>
          <w:sz w:val="24"/>
          <w:szCs w:val="24"/>
          <w:lang w:val="fr-FR"/>
        </w:rPr>
        <w:t>Bên Thuê Dịch Vụ:</w:t>
      </w:r>
      <w:r w:rsidRPr="000C3C48">
        <w:rPr>
          <w:rFonts w:ascii="Times New Roman" w:hAnsi="Times New Roman"/>
          <w:sz w:val="24"/>
          <w:szCs w:val="24"/>
          <w:lang w:val="fr-FR"/>
        </w:rPr>
        <w:t xml:space="preserve"> [Tên đăng ký]</w:t>
      </w:r>
    </w:p>
    <w:p w14:paraId="768D4E1A"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sz w:val="24"/>
          <w:szCs w:val="24"/>
          <w:lang w:val="fr-FR"/>
        </w:rPr>
        <w:t>Trụ sở chính: […]</w:t>
      </w:r>
    </w:p>
    <w:p w14:paraId="25FA228C"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sz w:val="24"/>
          <w:szCs w:val="24"/>
          <w:lang w:val="fr-FR"/>
        </w:rPr>
        <w:t>GCNĐKKD số: […]</w:t>
      </w:r>
      <w:r w:rsidRPr="000C3C48">
        <w:rPr>
          <w:rFonts w:ascii="Times New Roman" w:hAnsi="Times New Roman"/>
          <w:sz w:val="24"/>
          <w:szCs w:val="24"/>
          <w:lang w:val="fr-FR"/>
        </w:rPr>
        <w:tab/>
        <w:t>Được cấp bởi: […]</w:t>
      </w:r>
    </w:p>
    <w:p w14:paraId="080C2C4E"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sz w:val="24"/>
          <w:szCs w:val="24"/>
          <w:lang w:val="fr-FR"/>
        </w:rPr>
        <w:t>Điện thoại: […]</w:t>
      </w:r>
      <w:r w:rsidRPr="000C3C48">
        <w:rPr>
          <w:rFonts w:ascii="Times New Roman" w:hAnsi="Times New Roman"/>
          <w:sz w:val="24"/>
          <w:szCs w:val="24"/>
          <w:lang w:val="fr-FR"/>
        </w:rPr>
        <w:tab/>
        <w:t>Fax: […]</w:t>
      </w:r>
      <w:r w:rsidRPr="000C3C48">
        <w:rPr>
          <w:rFonts w:ascii="Times New Roman" w:hAnsi="Times New Roman"/>
          <w:sz w:val="24"/>
          <w:szCs w:val="24"/>
          <w:lang w:val="fr-FR"/>
        </w:rPr>
        <w:tab/>
      </w:r>
      <w:r w:rsidRPr="000C3C48">
        <w:rPr>
          <w:rFonts w:ascii="Times New Roman" w:hAnsi="Times New Roman"/>
          <w:sz w:val="24"/>
          <w:szCs w:val="24"/>
          <w:lang w:val="fr-FR"/>
        </w:rPr>
        <w:tab/>
      </w:r>
      <w:r w:rsidRPr="000C3C48">
        <w:rPr>
          <w:rFonts w:ascii="Times New Roman" w:hAnsi="Times New Roman"/>
          <w:sz w:val="24"/>
          <w:szCs w:val="24"/>
          <w:lang w:val="fr-FR"/>
        </w:rPr>
        <w:tab/>
      </w:r>
      <w:r w:rsidRPr="000C3C48">
        <w:rPr>
          <w:rFonts w:ascii="Times New Roman" w:hAnsi="Times New Roman"/>
          <w:sz w:val="24"/>
          <w:szCs w:val="24"/>
          <w:lang w:val="fr-FR"/>
        </w:rPr>
        <w:tab/>
      </w:r>
    </w:p>
    <w:p w14:paraId="560C5ED6"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sz w:val="24"/>
          <w:szCs w:val="24"/>
          <w:lang w:val="fr-FR"/>
        </w:rPr>
        <w:t>Đại diện bởi: […]</w:t>
      </w:r>
      <w:r w:rsidRPr="000C3C48">
        <w:rPr>
          <w:rFonts w:ascii="Times New Roman" w:hAnsi="Times New Roman"/>
          <w:sz w:val="24"/>
          <w:szCs w:val="24"/>
          <w:lang w:val="fr-FR"/>
        </w:rPr>
        <w:tab/>
        <w:t xml:space="preserve">Chức vụ: […] </w:t>
      </w:r>
    </w:p>
    <w:p w14:paraId="339F21EB" w14:textId="77777777" w:rsidR="00AA65F3" w:rsidRPr="000C3C48" w:rsidRDefault="00AA65F3" w:rsidP="00EC2E40">
      <w:pPr>
        <w:tabs>
          <w:tab w:val="left" w:pos="4820"/>
        </w:tabs>
        <w:spacing w:after="120" w:line="240" w:lineRule="auto"/>
        <w:jc w:val="both"/>
        <w:rPr>
          <w:rFonts w:ascii="Times New Roman" w:hAnsi="Times New Roman"/>
          <w:b/>
          <w:sz w:val="24"/>
          <w:szCs w:val="24"/>
          <w:lang w:val="fr-FR"/>
        </w:rPr>
      </w:pPr>
      <w:r w:rsidRPr="000C3C48">
        <w:rPr>
          <w:rFonts w:ascii="Times New Roman" w:hAnsi="Times New Roman"/>
          <w:b/>
          <w:sz w:val="24"/>
          <w:szCs w:val="24"/>
          <w:lang w:val="fr-FR"/>
        </w:rPr>
        <w:t>Sau đây được gọi là “Bên B”.</w:t>
      </w:r>
    </w:p>
    <w:p w14:paraId="7AE4F69B" w14:textId="77777777" w:rsidR="00AA65F3" w:rsidRPr="000C3C48" w:rsidRDefault="00AA65F3" w:rsidP="00EC2E40">
      <w:pPr>
        <w:tabs>
          <w:tab w:val="left" w:pos="0"/>
        </w:tabs>
        <w:spacing w:after="120" w:line="240" w:lineRule="auto"/>
        <w:jc w:val="both"/>
        <w:rPr>
          <w:rFonts w:ascii="Times New Roman" w:hAnsi="Times New Roman"/>
          <w:sz w:val="24"/>
          <w:szCs w:val="24"/>
          <w:lang w:val="fr-FR"/>
        </w:rPr>
      </w:pPr>
    </w:p>
    <w:p w14:paraId="3CD58807" w14:textId="5687E41F" w:rsidR="00AA65F3" w:rsidRPr="000C3C48" w:rsidRDefault="00AA65F3" w:rsidP="00EC2E40">
      <w:pPr>
        <w:tabs>
          <w:tab w:val="left" w:pos="0"/>
        </w:tabs>
        <w:spacing w:after="120" w:line="240" w:lineRule="auto"/>
        <w:jc w:val="both"/>
        <w:rPr>
          <w:rFonts w:ascii="Times New Roman" w:hAnsi="Times New Roman"/>
          <w:b/>
          <w:sz w:val="24"/>
          <w:szCs w:val="24"/>
          <w:lang w:val="fr-FR"/>
        </w:rPr>
      </w:pPr>
      <w:r w:rsidRPr="000C3C48">
        <w:rPr>
          <w:rFonts w:ascii="Times New Roman" w:hAnsi="Times New Roman"/>
          <w:sz w:val="24"/>
          <w:szCs w:val="24"/>
          <w:lang w:val="fr-FR"/>
        </w:rPr>
        <w:t xml:space="preserve">Bên A và Bên B (sau đây gọi riêng là “Bên” và gọi chung là “Các Bên”) đồng ý ký kết Hợp đồng dịch vụ </w:t>
      </w:r>
      <w:r w:rsidR="003B38A5">
        <w:rPr>
          <w:rFonts w:ascii="Times New Roman" w:hAnsi="Times New Roman"/>
          <w:sz w:val="24"/>
          <w:szCs w:val="24"/>
          <w:lang w:val="fr-FR"/>
        </w:rPr>
        <w:t xml:space="preserve">trưng bày, giới thiệu sản phẩm </w:t>
      </w:r>
      <w:r w:rsidRPr="000C3C48">
        <w:rPr>
          <w:rFonts w:ascii="Times New Roman" w:hAnsi="Times New Roman"/>
          <w:sz w:val="24"/>
          <w:szCs w:val="24"/>
          <w:lang w:val="fr-FR"/>
        </w:rPr>
        <w:t>(“Hợp Đồng”) với những điều khoản như sau:</w:t>
      </w:r>
    </w:p>
    <w:p w14:paraId="66D047C9" w14:textId="77777777" w:rsidR="00AA65F3" w:rsidRPr="000C3C48" w:rsidRDefault="00AA65F3" w:rsidP="00EC2E40">
      <w:pPr>
        <w:pStyle w:val="ListParagraph"/>
        <w:tabs>
          <w:tab w:val="left" w:pos="450"/>
          <w:tab w:val="left" w:pos="1080"/>
        </w:tabs>
        <w:spacing w:before="0" w:after="120"/>
        <w:ind w:left="450"/>
        <w:contextualSpacing w:val="0"/>
        <w:jc w:val="both"/>
        <w:rPr>
          <w:sz w:val="24"/>
          <w:lang w:val="fr-FR"/>
        </w:rPr>
      </w:pPr>
    </w:p>
    <w:p w14:paraId="5F5EE2A7" w14:textId="77777777" w:rsidR="00AA65F3" w:rsidRPr="00AA65F3" w:rsidRDefault="00AA65F3" w:rsidP="00EC2E40">
      <w:pPr>
        <w:pStyle w:val="ListParagraph"/>
        <w:numPr>
          <w:ilvl w:val="0"/>
          <w:numId w:val="1"/>
        </w:numPr>
        <w:tabs>
          <w:tab w:val="left" w:pos="450"/>
          <w:tab w:val="left" w:pos="720"/>
        </w:tabs>
        <w:spacing w:before="0" w:after="120"/>
        <w:ind w:left="450" w:hanging="450"/>
        <w:contextualSpacing w:val="0"/>
        <w:jc w:val="both"/>
        <w:rPr>
          <w:sz w:val="24"/>
        </w:rPr>
      </w:pPr>
      <w:r w:rsidRPr="000C3C48">
        <w:rPr>
          <w:sz w:val="24"/>
          <w:lang w:val="fr-FR"/>
        </w:rPr>
        <w:t xml:space="preserve"> </w:t>
      </w:r>
      <w:r w:rsidRPr="00AA65F3">
        <w:rPr>
          <w:sz w:val="24"/>
        </w:rPr>
        <w:t>Đối tượng của Hợp Đồng</w:t>
      </w:r>
    </w:p>
    <w:p w14:paraId="562A0B71" w14:textId="300A081B" w:rsidR="00AA65F3" w:rsidRDefault="006C3BD4" w:rsidP="00EC2E40">
      <w:pPr>
        <w:tabs>
          <w:tab w:val="left" w:pos="0"/>
        </w:tabs>
        <w:spacing w:after="120" w:line="240" w:lineRule="auto"/>
        <w:jc w:val="both"/>
        <w:rPr>
          <w:rFonts w:ascii="Times New Roman" w:hAnsi="Times New Roman"/>
          <w:sz w:val="24"/>
          <w:szCs w:val="24"/>
        </w:rPr>
      </w:pPr>
      <w:r>
        <w:rPr>
          <w:rFonts w:ascii="Times New Roman" w:hAnsi="Times New Roman"/>
          <w:sz w:val="24"/>
          <w:szCs w:val="24"/>
        </w:rPr>
        <w:t xml:space="preserve">Bên A cung ứng </w:t>
      </w:r>
      <w:r w:rsidR="00AA65F3" w:rsidRPr="00AA65F3">
        <w:rPr>
          <w:rFonts w:ascii="Times New Roman" w:hAnsi="Times New Roman"/>
          <w:sz w:val="24"/>
          <w:szCs w:val="24"/>
        </w:rPr>
        <w:t xml:space="preserve">Dịch vụ </w:t>
      </w:r>
      <w:r>
        <w:rPr>
          <w:rFonts w:ascii="Times New Roman" w:hAnsi="Times New Roman"/>
          <w:sz w:val="24"/>
          <w:szCs w:val="24"/>
        </w:rPr>
        <w:t xml:space="preserve">trưng bày, giới thiệu sản phẩm là hàng hóa của Bên B </w:t>
      </w:r>
      <w:r w:rsidR="00AA65F3" w:rsidRPr="00AA65F3">
        <w:rPr>
          <w:rFonts w:ascii="Times New Roman" w:hAnsi="Times New Roman"/>
          <w:sz w:val="24"/>
          <w:szCs w:val="24"/>
        </w:rPr>
        <w:t>(“Dịch vụ”) cho Bên B theo những điều khoản và điều kiện của Hợp Đồng này.</w:t>
      </w:r>
    </w:p>
    <w:p w14:paraId="45E3B23C" w14:textId="135E46F1" w:rsidR="00AA65F3" w:rsidRPr="00391996" w:rsidRDefault="006C3BD4" w:rsidP="00EC2E40">
      <w:pPr>
        <w:pStyle w:val="ListParagraph"/>
        <w:numPr>
          <w:ilvl w:val="0"/>
          <w:numId w:val="17"/>
        </w:numPr>
        <w:spacing w:before="0" w:after="120"/>
        <w:ind w:left="567" w:hanging="567"/>
        <w:contextualSpacing w:val="0"/>
        <w:jc w:val="both"/>
        <w:rPr>
          <w:b w:val="0"/>
          <w:sz w:val="24"/>
        </w:rPr>
      </w:pPr>
      <w:r w:rsidRPr="00391996">
        <w:rPr>
          <w:b w:val="0"/>
          <w:sz w:val="24"/>
        </w:rPr>
        <w:t>Hình thức trưng bày, giới thiệu hàng hóa</w:t>
      </w:r>
      <w:r w:rsidR="002C76AA" w:rsidRPr="00391996">
        <w:rPr>
          <w:b w:val="0"/>
          <w:sz w:val="24"/>
        </w:rPr>
        <w:t>: […]</w:t>
      </w:r>
    </w:p>
    <w:p w14:paraId="762CCF29" w14:textId="796F2BCD" w:rsidR="002C76AA" w:rsidRPr="00391996" w:rsidRDefault="002C76AA" w:rsidP="00EC2E40">
      <w:pPr>
        <w:tabs>
          <w:tab w:val="left" w:pos="450"/>
        </w:tabs>
        <w:spacing w:after="120" w:line="240" w:lineRule="auto"/>
        <w:ind w:left="450" w:hanging="450"/>
        <w:jc w:val="both"/>
        <w:rPr>
          <w:rFonts w:ascii="Times New Roman" w:hAnsi="Times New Roman"/>
          <w:i/>
          <w:sz w:val="24"/>
          <w:szCs w:val="24"/>
        </w:rPr>
      </w:pPr>
      <w:r w:rsidRPr="00391996">
        <w:rPr>
          <w:rFonts w:ascii="Times New Roman" w:hAnsi="Times New Roman"/>
          <w:i/>
          <w:sz w:val="24"/>
          <w:szCs w:val="24"/>
        </w:rPr>
        <w:t>[Tùy vào thỏa thuận giữa Các Bên sẽ có các hình thức như sau]:</w:t>
      </w:r>
    </w:p>
    <w:p w14:paraId="05D3767B" w14:textId="2C5EC263" w:rsidR="002C76AA" w:rsidRPr="00391996" w:rsidRDefault="002C76AA" w:rsidP="00EC2E40">
      <w:pPr>
        <w:pStyle w:val="ListParagraph"/>
        <w:numPr>
          <w:ilvl w:val="0"/>
          <w:numId w:val="16"/>
        </w:numPr>
        <w:spacing w:before="0" w:after="120"/>
        <w:ind w:left="426" w:hanging="426"/>
        <w:contextualSpacing w:val="0"/>
        <w:jc w:val="both"/>
        <w:rPr>
          <w:b w:val="0"/>
          <w:sz w:val="24"/>
          <w:lang w:val="vi-VN"/>
        </w:rPr>
      </w:pPr>
      <w:r w:rsidRPr="00391996">
        <w:rPr>
          <w:b w:val="0"/>
          <w:sz w:val="24"/>
          <w:lang w:val="vi-VN"/>
        </w:rPr>
        <w:t>Mở phòng trưng bày, giới thiệu hàng hoá, dịch vụ.</w:t>
      </w:r>
    </w:p>
    <w:p w14:paraId="1C74EF01" w14:textId="0B66F3D4" w:rsidR="002C76AA" w:rsidRPr="00391996" w:rsidRDefault="002C76AA" w:rsidP="00EC2E40">
      <w:pPr>
        <w:pStyle w:val="ListParagraph"/>
        <w:numPr>
          <w:ilvl w:val="0"/>
          <w:numId w:val="16"/>
        </w:numPr>
        <w:spacing w:before="0" w:after="120"/>
        <w:ind w:left="426" w:hanging="426"/>
        <w:contextualSpacing w:val="0"/>
        <w:jc w:val="both"/>
        <w:rPr>
          <w:b w:val="0"/>
          <w:sz w:val="24"/>
          <w:lang w:val="vi-VN"/>
        </w:rPr>
      </w:pPr>
      <w:r w:rsidRPr="00391996">
        <w:rPr>
          <w:b w:val="0"/>
          <w:sz w:val="24"/>
          <w:lang w:val="vi-VN"/>
        </w:rPr>
        <w:t>Trưng bày, giới thiệu hàng hoá, dịch vụ tại các trung tâm thương mại hoặc trong các hoạt động giải trí, thể thao, văn hoá, nghệ thuật.</w:t>
      </w:r>
    </w:p>
    <w:p w14:paraId="4D01B42E" w14:textId="05ADA1AD" w:rsidR="002C76AA" w:rsidRPr="00391996" w:rsidRDefault="002C76AA" w:rsidP="00EC2E40">
      <w:pPr>
        <w:pStyle w:val="ListParagraph"/>
        <w:numPr>
          <w:ilvl w:val="0"/>
          <w:numId w:val="16"/>
        </w:numPr>
        <w:spacing w:before="0" w:after="120"/>
        <w:ind w:left="426" w:hanging="426"/>
        <w:contextualSpacing w:val="0"/>
        <w:jc w:val="both"/>
        <w:rPr>
          <w:b w:val="0"/>
          <w:sz w:val="24"/>
          <w:lang w:val="vi-VN"/>
        </w:rPr>
      </w:pPr>
      <w:r w:rsidRPr="00391996">
        <w:rPr>
          <w:b w:val="0"/>
          <w:sz w:val="24"/>
          <w:lang w:val="vi-VN"/>
        </w:rPr>
        <w:t>Tổ chức hội nghị, hội thảo có trưng bày, giới thiệu hàng hoá, dịch vụ.</w:t>
      </w:r>
    </w:p>
    <w:p w14:paraId="2E3E283B" w14:textId="77777777" w:rsidR="003128C0" w:rsidRPr="003128C0" w:rsidRDefault="002C76AA" w:rsidP="00EC2E40">
      <w:pPr>
        <w:pStyle w:val="ListParagraph"/>
        <w:numPr>
          <w:ilvl w:val="0"/>
          <w:numId w:val="16"/>
        </w:numPr>
        <w:spacing w:before="0" w:after="120"/>
        <w:ind w:left="426" w:hanging="426"/>
        <w:contextualSpacing w:val="0"/>
        <w:jc w:val="both"/>
        <w:rPr>
          <w:b w:val="0"/>
          <w:sz w:val="24"/>
          <w:lang w:val="vi-VN"/>
        </w:rPr>
      </w:pPr>
      <w:r w:rsidRPr="00391996">
        <w:rPr>
          <w:b w:val="0"/>
          <w:sz w:val="24"/>
          <w:lang w:val="vi-VN"/>
        </w:rPr>
        <w:t xml:space="preserve">Trưng bày, giới thiệu </w:t>
      </w:r>
      <w:r w:rsidR="003128C0">
        <w:rPr>
          <w:b w:val="0"/>
          <w:sz w:val="24"/>
          <w:lang w:val="vi-VN"/>
        </w:rPr>
        <w:t>hàng hóa, dịch vụ trên Internet</w:t>
      </w:r>
      <w:r w:rsidR="003128C0" w:rsidRPr="003128C0">
        <w:rPr>
          <w:b w:val="0"/>
          <w:sz w:val="24"/>
          <w:lang w:val="vi-VN"/>
        </w:rPr>
        <w:t>.</w:t>
      </w:r>
    </w:p>
    <w:p w14:paraId="5D8604B3" w14:textId="2A1F0114" w:rsidR="002C76AA" w:rsidRPr="00C74BCE" w:rsidRDefault="003128C0" w:rsidP="00EC2E40">
      <w:pPr>
        <w:pStyle w:val="ListParagraph"/>
        <w:numPr>
          <w:ilvl w:val="0"/>
          <w:numId w:val="16"/>
        </w:numPr>
        <w:spacing w:before="0" w:after="120"/>
        <w:ind w:left="426" w:hanging="426"/>
        <w:contextualSpacing w:val="0"/>
        <w:jc w:val="both"/>
        <w:rPr>
          <w:b w:val="0"/>
          <w:sz w:val="24"/>
          <w:lang w:val="vi-VN"/>
        </w:rPr>
      </w:pPr>
      <w:r w:rsidRPr="003128C0">
        <w:rPr>
          <w:b w:val="0"/>
          <w:sz w:val="24"/>
          <w:lang w:val="vi-VN"/>
        </w:rPr>
        <w:lastRenderedPageBreak/>
        <w:t>C</w:t>
      </w:r>
      <w:r w:rsidR="002C76AA" w:rsidRPr="00391996">
        <w:rPr>
          <w:b w:val="0"/>
          <w:sz w:val="24"/>
          <w:lang w:val="vi-VN"/>
        </w:rPr>
        <w:t>ác hình thức khác.</w:t>
      </w:r>
    </w:p>
    <w:p w14:paraId="2B68A6AF" w14:textId="77777777" w:rsidR="00DB3868" w:rsidRPr="00DB3868" w:rsidRDefault="00DB3868" w:rsidP="00EC2E40">
      <w:pPr>
        <w:pStyle w:val="ListParagraph"/>
        <w:numPr>
          <w:ilvl w:val="0"/>
          <w:numId w:val="17"/>
        </w:numPr>
        <w:spacing w:before="0" w:after="120"/>
        <w:ind w:left="567" w:hanging="567"/>
        <w:contextualSpacing w:val="0"/>
        <w:jc w:val="both"/>
        <w:rPr>
          <w:b w:val="0"/>
          <w:sz w:val="24"/>
          <w:lang w:val="vi-VN"/>
        </w:rPr>
      </w:pPr>
      <w:r w:rsidRPr="00DB3868">
        <w:rPr>
          <w:b w:val="0"/>
          <w:sz w:val="24"/>
          <w:lang w:val="vi-VN"/>
        </w:rPr>
        <w:t>Địa điểm</w:t>
      </w:r>
      <w:r w:rsidR="00AA65F3" w:rsidRPr="00DB3868">
        <w:rPr>
          <w:b w:val="0"/>
          <w:sz w:val="24"/>
          <w:lang w:val="vi-VN"/>
        </w:rPr>
        <w:t xml:space="preserve"> </w:t>
      </w:r>
      <w:r w:rsidRPr="00DB3868">
        <w:rPr>
          <w:b w:val="0"/>
          <w:sz w:val="24"/>
          <w:lang w:val="vi-VN"/>
        </w:rPr>
        <w:t>thực hiện</w:t>
      </w:r>
      <w:r w:rsidR="00AA65F3" w:rsidRPr="00DB3868">
        <w:rPr>
          <w:b w:val="0"/>
          <w:sz w:val="24"/>
          <w:lang w:val="vi-VN"/>
        </w:rPr>
        <w:t>: Bên A cung cấp Dịch vụ tại nơi (hoặc các nơi) sau:</w:t>
      </w:r>
      <w:r w:rsidRPr="00DB3868">
        <w:rPr>
          <w:b w:val="0"/>
          <w:sz w:val="24"/>
          <w:lang w:val="vi-VN"/>
        </w:rPr>
        <w:t xml:space="preserve"> </w:t>
      </w:r>
      <w:r w:rsidR="002C76AA" w:rsidRPr="00DB3868">
        <w:rPr>
          <w:b w:val="0"/>
          <w:sz w:val="24"/>
          <w:lang w:val="vi-VN"/>
        </w:rPr>
        <w:t>[…]</w:t>
      </w:r>
    </w:p>
    <w:p w14:paraId="0FCD41F4" w14:textId="2CDFB483" w:rsidR="00DB3868" w:rsidRPr="00DB3868" w:rsidRDefault="00DB3868" w:rsidP="00EC2E40">
      <w:pPr>
        <w:pStyle w:val="ListParagraph"/>
        <w:numPr>
          <w:ilvl w:val="0"/>
          <w:numId w:val="17"/>
        </w:numPr>
        <w:spacing w:before="0" w:after="120"/>
        <w:ind w:left="567" w:hanging="567"/>
        <w:contextualSpacing w:val="0"/>
        <w:jc w:val="both"/>
        <w:rPr>
          <w:b w:val="0"/>
          <w:sz w:val="24"/>
          <w:lang w:val="vi-VN"/>
        </w:rPr>
      </w:pPr>
      <w:r w:rsidRPr="00DB3868">
        <w:rPr>
          <w:b w:val="0"/>
          <w:sz w:val="24"/>
          <w:lang w:val="vi-VN"/>
        </w:rPr>
        <w:t>Số lượng mẫu hàng trưng bày, giới thiệu là: […]</w:t>
      </w:r>
    </w:p>
    <w:p w14:paraId="0E876636" w14:textId="5B151A31" w:rsidR="00DB3868" w:rsidRPr="00DB3868" w:rsidRDefault="00AA65F3" w:rsidP="00EC2E40">
      <w:pPr>
        <w:pStyle w:val="ListParagraph"/>
        <w:numPr>
          <w:ilvl w:val="0"/>
          <w:numId w:val="17"/>
        </w:numPr>
        <w:spacing w:before="0" w:after="120"/>
        <w:ind w:left="567" w:hanging="567"/>
        <w:contextualSpacing w:val="0"/>
        <w:jc w:val="both"/>
        <w:rPr>
          <w:b w:val="0"/>
          <w:sz w:val="24"/>
          <w:lang w:val="vi-VN"/>
        </w:rPr>
      </w:pPr>
      <w:r w:rsidRPr="00DB3868">
        <w:rPr>
          <w:b w:val="0"/>
          <w:sz w:val="24"/>
          <w:lang w:val="vi-VN"/>
        </w:rPr>
        <w:t>Nhiệm vụ</w:t>
      </w:r>
      <w:r w:rsidR="00DB3868" w:rsidRPr="00DB3868">
        <w:rPr>
          <w:b w:val="0"/>
          <w:sz w:val="24"/>
          <w:lang w:val="vi-VN"/>
        </w:rPr>
        <w:t xml:space="preserve">: </w:t>
      </w:r>
      <w:r w:rsidR="00DB3868" w:rsidRPr="00D31932">
        <w:rPr>
          <w:b w:val="0"/>
          <w:sz w:val="24"/>
          <w:lang w:val="vi-VN"/>
        </w:rPr>
        <w:t>N</w:t>
      </w:r>
      <w:r w:rsidRPr="00DB3868">
        <w:rPr>
          <w:b w:val="0"/>
          <w:sz w:val="24"/>
          <w:lang w:val="vi-VN"/>
        </w:rPr>
        <w:t>hiệm vụ của Bên A là</w:t>
      </w:r>
      <w:r w:rsidR="00D31932" w:rsidRPr="00D31932">
        <w:rPr>
          <w:b w:val="0"/>
          <w:sz w:val="24"/>
          <w:lang w:val="vi-VN"/>
        </w:rPr>
        <w:t xml:space="preserve"> </w:t>
      </w:r>
      <w:r w:rsidR="002C76AA" w:rsidRPr="00D31932">
        <w:rPr>
          <w:b w:val="0"/>
          <w:sz w:val="24"/>
          <w:lang w:val="vi-VN"/>
        </w:rPr>
        <w:t>[…]</w:t>
      </w:r>
    </w:p>
    <w:p w14:paraId="1F24FD38" w14:textId="1178BF20" w:rsidR="00D31932" w:rsidRDefault="00AA65F3" w:rsidP="00EC2E40">
      <w:pPr>
        <w:pStyle w:val="ListParagraph"/>
        <w:numPr>
          <w:ilvl w:val="0"/>
          <w:numId w:val="17"/>
        </w:numPr>
        <w:spacing w:before="0" w:after="120"/>
        <w:ind w:left="567" w:hanging="567"/>
        <w:contextualSpacing w:val="0"/>
        <w:jc w:val="both"/>
        <w:rPr>
          <w:b w:val="0"/>
          <w:sz w:val="24"/>
          <w:lang w:val="vi-VN"/>
        </w:rPr>
      </w:pPr>
      <w:r w:rsidRPr="00D31932">
        <w:rPr>
          <w:b w:val="0"/>
          <w:sz w:val="24"/>
          <w:lang w:val="vi-VN"/>
        </w:rPr>
        <w:t xml:space="preserve">Lịch trình, chi tiết </w:t>
      </w:r>
    </w:p>
    <w:p w14:paraId="7FD56465" w14:textId="77777777" w:rsidR="00C74BCE" w:rsidRPr="00C74BCE" w:rsidRDefault="00C74BCE" w:rsidP="00EC2E40">
      <w:pPr>
        <w:pStyle w:val="ListParagraph"/>
        <w:spacing w:before="0" w:after="120"/>
        <w:ind w:left="567"/>
        <w:contextualSpacing w:val="0"/>
        <w:jc w:val="both"/>
        <w:rPr>
          <w:b w:val="0"/>
          <w:sz w:val="24"/>
          <w:lang w:val="vi-VN"/>
        </w:rPr>
      </w:pPr>
    </w:p>
    <w:p w14:paraId="368680B1" w14:textId="49CF89ED" w:rsidR="00AA65F3" w:rsidRPr="00DB3868" w:rsidRDefault="00AA65F3" w:rsidP="00EC2E40">
      <w:pPr>
        <w:pStyle w:val="ListParagraph"/>
        <w:numPr>
          <w:ilvl w:val="0"/>
          <w:numId w:val="1"/>
        </w:numPr>
        <w:tabs>
          <w:tab w:val="left" w:pos="450"/>
          <w:tab w:val="left" w:pos="720"/>
        </w:tabs>
        <w:spacing w:before="0" w:after="120"/>
        <w:ind w:left="450" w:hanging="450"/>
        <w:contextualSpacing w:val="0"/>
        <w:jc w:val="both"/>
        <w:rPr>
          <w:sz w:val="24"/>
          <w:lang w:val="vi-VN"/>
        </w:rPr>
      </w:pPr>
      <w:r w:rsidRPr="00DB3868">
        <w:rPr>
          <w:sz w:val="24"/>
          <w:lang w:val="vi-VN"/>
        </w:rPr>
        <w:t xml:space="preserve"> </w:t>
      </w:r>
      <w:r w:rsidR="008C7A53" w:rsidRPr="008C7A53">
        <w:rPr>
          <w:sz w:val="24"/>
          <w:lang w:val="vi-VN"/>
        </w:rPr>
        <w:t>Thù lao dịch vụ và t</w:t>
      </w:r>
      <w:r w:rsidRPr="00DB3868">
        <w:rPr>
          <w:sz w:val="24"/>
          <w:lang w:val="vi-VN"/>
        </w:rPr>
        <w:t>hanh toán</w:t>
      </w:r>
    </w:p>
    <w:p w14:paraId="792C2F89" w14:textId="77777777" w:rsidR="008C7A53" w:rsidRPr="008C7A53" w:rsidRDefault="008C7A53" w:rsidP="00EC2E40">
      <w:pPr>
        <w:pStyle w:val="ListParagraph"/>
        <w:numPr>
          <w:ilvl w:val="0"/>
          <w:numId w:val="5"/>
        </w:numPr>
        <w:tabs>
          <w:tab w:val="left" w:pos="567"/>
        </w:tabs>
        <w:spacing w:before="0" w:after="120"/>
        <w:ind w:left="567" w:hanging="567"/>
        <w:contextualSpacing w:val="0"/>
        <w:jc w:val="both"/>
        <w:rPr>
          <w:b w:val="0"/>
          <w:sz w:val="24"/>
          <w:lang w:val="vi-VN"/>
        </w:rPr>
      </w:pPr>
      <w:r>
        <w:rPr>
          <w:b w:val="0"/>
          <w:sz w:val="24"/>
          <w:lang w:val="vi-VN"/>
        </w:rPr>
        <w:t xml:space="preserve">Bên A thanh toán cho </w:t>
      </w:r>
      <w:r w:rsidRPr="008C7A53">
        <w:rPr>
          <w:b w:val="0"/>
          <w:sz w:val="24"/>
          <w:lang w:val="vi-VN"/>
        </w:rPr>
        <w:t xml:space="preserve">Bên B tiền thù lao là </w:t>
      </w:r>
      <w:r w:rsidRPr="00D31932">
        <w:rPr>
          <w:b w:val="0"/>
          <w:sz w:val="24"/>
          <w:lang w:val="vi-VN"/>
        </w:rPr>
        <w:t>[…]</w:t>
      </w:r>
      <w:r w:rsidRPr="008C7A53">
        <w:rPr>
          <w:b w:val="0"/>
          <w:sz w:val="24"/>
          <w:lang w:val="vi-VN"/>
        </w:rPr>
        <w:t xml:space="preserve"> đồng.</w:t>
      </w:r>
    </w:p>
    <w:p w14:paraId="39EB2782" w14:textId="3654EB65" w:rsidR="008C7A53" w:rsidRPr="008C7A53" w:rsidRDefault="008C7A53" w:rsidP="00EC2E40">
      <w:pPr>
        <w:pStyle w:val="ListParagraph"/>
        <w:tabs>
          <w:tab w:val="left" w:pos="567"/>
        </w:tabs>
        <w:spacing w:before="0" w:after="120"/>
        <w:ind w:left="567"/>
        <w:contextualSpacing w:val="0"/>
        <w:jc w:val="both"/>
        <w:rPr>
          <w:b w:val="0"/>
          <w:i/>
          <w:sz w:val="24"/>
          <w:lang w:val="vi-VN"/>
        </w:rPr>
      </w:pPr>
      <w:r w:rsidRPr="008C7A53">
        <w:rPr>
          <w:b w:val="0"/>
          <w:i/>
          <w:sz w:val="24"/>
          <w:lang w:val="vi-VN"/>
        </w:rPr>
        <w:t>(Bằng chữ: […])</w:t>
      </w:r>
    </w:p>
    <w:p w14:paraId="6103DE7D" w14:textId="77777777" w:rsidR="00AA65F3" w:rsidRPr="00AA65F3" w:rsidRDefault="00AA65F3" w:rsidP="00EC2E40">
      <w:pPr>
        <w:pStyle w:val="ListParagraph"/>
        <w:numPr>
          <w:ilvl w:val="0"/>
          <w:numId w:val="5"/>
        </w:numPr>
        <w:tabs>
          <w:tab w:val="left" w:pos="567"/>
        </w:tabs>
        <w:spacing w:before="0" w:after="120"/>
        <w:ind w:left="567" w:hanging="567"/>
        <w:contextualSpacing w:val="0"/>
        <w:jc w:val="both"/>
        <w:rPr>
          <w:b w:val="0"/>
          <w:sz w:val="24"/>
        </w:rPr>
      </w:pPr>
      <w:r w:rsidRPr="00DB3868">
        <w:rPr>
          <w:b w:val="0"/>
          <w:sz w:val="24"/>
          <w:lang w:val="vi-VN"/>
        </w:rPr>
        <w:t>Thời hạ</w:t>
      </w:r>
      <w:r w:rsidRPr="00AA65F3">
        <w:rPr>
          <w:b w:val="0"/>
          <w:sz w:val="24"/>
        </w:rPr>
        <w:t>n thanh toán: […].</w:t>
      </w:r>
    </w:p>
    <w:p w14:paraId="6C7B5998" w14:textId="77777777" w:rsidR="00AA65F3" w:rsidRPr="00AA65F3" w:rsidRDefault="00AA65F3" w:rsidP="00EC2E40">
      <w:pPr>
        <w:pStyle w:val="ListParagraph"/>
        <w:numPr>
          <w:ilvl w:val="0"/>
          <w:numId w:val="5"/>
        </w:numPr>
        <w:tabs>
          <w:tab w:val="left" w:pos="567"/>
        </w:tabs>
        <w:spacing w:before="0" w:after="120"/>
        <w:ind w:left="567" w:hanging="567"/>
        <w:contextualSpacing w:val="0"/>
        <w:jc w:val="both"/>
        <w:rPr>
          <w:b w:val="0"/>
          <w:sz w:val="24"/>
        </w:rPr>
      </w:pPr>
      <w:r w:rsidRPr="00AA65F3">
        <w:rPr>
          <w:b w:val="0"/>
          <w:sz w:val="24"/>
        </w:rPr>
        <w:t>Việc thanh toán sẽ được thực hiện bằng phương thức chuyển khoản vào tài khoản của Bên A theo các thông tin dưới đây:</w:t>
      </w:r>
    </w:p>
    <w:p w14:paraId="5329038B" w14:textId="7F29B122" w:rsidR="00AA65F3" w:rsidRPr="00AA65F3" w:rsidRDefault="00AA65F3" w:rsidP="00EC2E40">
      <w:pPr>
        <w:pStyle w:val="ListParagraph"/>
        <w:tabs>
          <w:tab w:val="left" w:pos="0"/>
          <w:tab w:val="left" w:pos="2552"/>
        </w:tabs>
        <w:spacing w:before="0" w:after="120"/>
        <w:ind w:left="567"/>
        <w:contextualSpacing w:val="0"/>
        <w:jc w:val="both"/>
        <w:rPr>
          <w:b w:val="0"/>
          <w:sz w:val="24"/>
        </w:rPr>
      </w:pPr>
      <w:r w:rsidRPr="00AA65F3">
        <w:rPr>
          <w:b w:val="0"/>
          <w:sz w:val="24"/>
        </w:rPr>
        <w:t>Chủ tài khoản</w:t>
      </w:r>
      <w:r w:rsidRPr="00AA65F3">
        <w:rPr>
          <w:b w:val="0"/>
          <w:sz w:val="24"/>
        </w:rPr>
        <w:tab/>
        <w:t>: […]</w:t>
      </w:r>
    </w:p>
    <w:p w14:paraId="6779D7EA" w14:textId="7D7D5391" w:rsidR="00AA65F3" w:rsidRPr="00AA65F3" w:rsidRDefault="00AA65F3" w:rsidP="00EC2E40">
      <w:pPr>
        <w:pStyle w:val="ListParagraph"/>
        <w:tabs>
          <w:tab w:val="left" w:pos="0"/>
          <w:tab w:val="left" w:pos="2552"/>
        </w:tabs>
        <w:spacing w:before="0" w:after="120"/>
        <w:ind w:left="567"/>
        <w:contextualSpacing w:val="0"/>
        <w:jc w:val="both"/>
        <w:rPr>
          <w:b w:val="0"/>
          <w:sz w:val="24"/>
        </w:rPr>
      </w:pPr>
      <w:r w:rsidRPr="00AA65F3">
        <w:rPr>
          <w:b w:val="0"/>
          <w:sz w:val="24"/>
        </w:rPr>
        <w:t>Tài khoản số</w:t>
      </w:r>
      <w:r w:rsidRPr="00AA65F3">
        <w:rPr>
          <w:b w:val="0"/>
          <w:sz w:val="24"/>
        </w:rPr>
        <w:tab/>
        <w:t>: […]</w:t>
      </w:r>
    </w:p>
    <w:p w14:paraId="485D25D7" w14:textId="4BFBE95F" w:rsidR="00AA65F3" w:rsidRPr="00AA65F3" w:rsidRDefault="00AA65F3" w:rsidP="00EC2E40">
      <w:pPr>
        <w:pStyle w:val="ListParagraph"/>
        <w:tabs>
          <w:tab w:val="left" w:pos="0"/>
          <w:tab w:val="left" w:pos="2552"/>
        </w:tabs>
        <w:spacing w:before="0" w:after="120"/>
        <w:ind w:left="567"/>
        <w:contextualSpacing w:val="0"/>
        <w:jc w:val="both"/>
        <w:rPr>
          <w:b w:val="0"/>
          <w:sz w:val="24"/>
        </w:rPr>
      </w:pPr>
      <w:r w:rsidRPr="00AA65F3">
        <w:rPr>
          <w:b w:val="0"/>
          <w:sz w:val="24"/>
        </w:rPr>
        <w:t>Tại Ngân hàng</w:t>
      </w:r>
      <w:r w:rsidR="00805096">
        <w:rPr>
          <w:b w:val="0"/>
          <w:sz w:val="24"/>
        </w:rPr>
        <w:tab/>
      </w:r>
      <w:r w:rsidRPr="00AA65F3">
        <w:rPr>
          <w:b w:val="0"/>
          <w:sz w:val="24"/>
        </w:rPr>
        <w:t>: […]</w:t>
      </w:r>
    </w:p>
    <w:p w14:paraId="5D88F890" w14:textId="13B41D51" w:rsidR="00AA65F3" w:rsidRDefault="00AA65F3" w:rsidP="00EC2E40">
      <w:pPr>
        <w:pStyle w:val="ListParagraph"/>
        <w:tabs>
          <w:tab w:val="left" w:pos="0"/>
          <w:tab w:val="left" w:pos="2552"/>
        </w:tabs>
        <w:spacing w:before="0" w:after="120"/>
        <w:ind w:left="567"/>
        <w:contextualSpacing w:val="0"/>
        <w:jc w:val="both"/>
        <w:rPr>
          <w:b w:val="0"/>
          <w:sz w:val="24"/>
        </w:rPr>
      </w:pPr>
      <w:r w:rsidRPr="00AA65F3">
        <w:rPr>
          <w:b w:val="0"/>
          <w:sz w:val="24"/>
        </w:rPr>
        <w:t>Địa chỉ Ngân hàng</w:t>
      </w:r>
      <w:r w:rsidR="00805096">
        <w:rPr>
          <w:b w:val="0"/>
          <w:sz w:val="24"/>
        </w:rPr>
        <w:tab/>
      </w:r>
      <w:r w:rsidRPr="00AA65F3">
        <w:rPr>
          <w:b w:val="0"/>
          <w:sz w:val="24"/>
        </w:rPr>
        <w:t>:</w:t>
      </w:r>
      <w:r w:rsidR="00805096">
        <w:rPr>
          <w:b w:val="0"/>
          <w:sz w:val="24"/>
        </w:rPr>
        <w:t xml:space="preserve"> </w:t>
      </w:r>
      <w:r w:rsidR="00C74BCE">
        <w:rPr>
          <w:b w:val="0"/>
          <w:sz w:val="24"/>
        </w:rPr>
        <w:t>[…]</w:t>
      </w:r>
    </w:p>
    <w:p w14:paraId="1C5C1591" w14:textId="77777777" w:rsidR="00C74BCE" w:rsidRPr="00AA65F3" w:rsidRDefault="00C74BCE" w:rsidP="00EC2E40">
      <w:pPr>
        <w:pStyle w:val="ListParagraph"/>
        <w:tabs>
          <w:tab w:val="left" w:pos="0"/>
          <w:tab w:val="left" w:pos="2552"/>
        </w:tabs>
        <w:spacing w:before="0" w:after="120"/>
        <w:ind w:left="567"/>
        <w:contextualSpacing w:val="0"/>
        <w:jc w:val="both"/>
        <w:rPr>
          <w:b w:val="0"/>
          <w:sz w:val="24"/>
        </w:rPr>
      </w:pPr>
    </w:p>
    <w:p w14:paraId="6AB4A76B" w14:textId="77777777" w:rsidR="00AA65F3" w:rsidRPr="00AA65F3" w:rsidRDefault="00AA65F3" w:rsidP="00EC2E40">
      <w:pPr>
        <w:pStyle w:val="ListParagraph"/>
        <w:numPr>
          <w:ilvl w:val="0"/>
          <w:numId w:val="1"/>
        </w:numPr>
        <w:tabs>
          <w:tab w:val="left" w:pos="810"/>
        </w:tabs>
        <w:spacing w:before="0" w:after="120"/>
        <w:ind w:left="1440" w:hanging="1440"/>
        <w:contextualSpacing w:val="0"/>
        <w:jc w:val="both"/>
        <w:rPr>
          <w:sz w:val="24"/>
        </w:rPr>
      </w:pPr>
      <w:r w:rsidRPr="00AA65F3">
        <w:rPr>
          <w:sz w:val="24"/>
        </w:rPr>
        <w:t>Thông tin và tài liệu cung cấp cho việc thực hiện Dịch vụ.</w:t>
      </w:r>
    </w:p>
    <w:p w14:paraId="3FCF552C" w14:textId="77777777" w:rsidR="00ED4126" w:rsidRDefault="00AA65F3" w:rsidP="00EC2E40">
      <w:pPr>
        <w:pStyle w:val="ListParagraph"/>
        <w:numPr>
          <w:ilvl w:val="0"/>
          <w:numId w:val="4"/>
        </w:numPr>
        <w:tabs>
          <w:tab w:val="left" w:pos="567"/>
        </w:tabs>
        <w:spacing w:before="0" w:after="120"/>
        <w:ind w:left="567" w:hanging="567"/>
        <w:contextualSpacing w:val="0"/>
        <w:jc w:val="both"/>
        <w:rPr>
          <w:b w:val="0"/>
          <w:sz w:val="24"/>
        </w:rPr>
      </w:pPr>
      <w:r w:rsidRPr="00AA65F3">
        <w:rPr>
          <w:b w:val="0"/>
          <w:sz w:val="24"/>
        </w:rPr>
        <w:t>Bên B cung cấp cho Bên A thông tin, tài liệu</w:t>
      </w:r>
      <w:r w:rsidR="00473A8C">
        <w:rPr>
          <w:b w:val="0"/>
          <w:sz w:val="24"/>
        </w:rPr>
        <w:t>, phương tiện, hàng hóa trưng bày…</w:t>
      </w:r>
      <w:r w:rsidRPr="00AA65F3">
        <w:rPr>
          <w:b w:val="0"/>
          <w:sz w:val="24"/>
        </w:rPr>
        <w:t xml:space="preserve"> cần thiết cho việc thực hiện Dịch vụ</w:t>
      </w:r>
      <w:r w:rsidR="00D07ABF">
        <w:rPr>
          <w:b w:val="0"/>
          <w:sz w:val="24"/>
        </w:rPr>
        <w:t xml:space="preserve"> trưng bày, giới thiệu sản phẩm</w:t>
      </w:r>
      <w:r w:rsidRPr="00AA65F3">
        <w:rPr>
          <w:b w:val="0"/>
          <w:sz w:val="24"/>
        </w:rPr>
        <w:t>.</w:t>
      </w:r>
    </w:p>
    <w:p w14:paraId="13026C65" w14:textId="10035C7E" w:rsidR="00AA65F3" w:rsidRDefault="00AA65F3" w:rsidP="00EC2E40">
      <w:pPr>
        <w:pStyle w:val="ListParagraph"/>
        <w:numPr>
          <w:ilvl w:val="0"/>
          <w:numId w:val="4"/>
        </w:numPr>
        <w:tabs>
          <w:tab w:val="left" w:pos="567"/>
        </w:tabs>
        <w:spacing w:before="0" w:after="120"/>
        <w:ind w:left="567" w:hanging="567"/>
        <w:contextualSpacing w:val="0"/>
        <w:jc w:val="both"/>
        <w:rPr>
          <w:b w:val="0"/>
          <w:sz w:val="24"/>
        </w:rPr>
      </w:pPr>
      <w:r w:rsidRPr="00ED4126">
        <w:rPr>
          <w:b w:val="0"/>
          <w:sz w:val="24"/>
        </w:rPr>
        <w:t xml:space="preserve">Bên A lưu </w:t>
      </w:r>
      <w:r w:rsidR="00D07ABF" w:rsidRPr="00ED4126">
        <w:rPr>
          <w:b w:val="0"/>
          <w:sz w:val="24"/>
        </w:rPr>
        <w:t xml:space="preserve">giữ những tài liệu được cung cấp, bảo quản hàng hoá trưng bày, giới thiệu, tài liệu, phương tiện được giao </w:t>
      </w:r>
      <w:r w:rsidRPr="00ED4126">
        <w:rPr>
          <w:b w:val="0"/>
          <w:sz w:val="24"/>
        </w:rPr>
        <w:t xml:space="preserve">trong suốt thời hạn của Hợp đồng này và hoàn lại cho Bên B những </w:t>
      </w:r>
      <w:r w:rsidR="00D07ABF" w:rsidRPr="00ED4126">
        <w:rPr>
          <w:b w:val="0"/>
          <w:sz w:val="24"/>
        </w:rPr>
        <w:t>đầy đủ hàng hoá, tài liệu, phương tiện trưng bày, giới thiệu</w:t>
      </w:r>
      <w:r w:rsidRPr="00ED4126">
        <w:rPr>
          <w:b w:val="0"/>
          <w:sz w:val="24"/>
        </w:rPr>
        <w:t xml:space="preserve"> sau khi hoàn thành Dịch vụ hoặc theo yêu cầu của Bên B.</w:t>
      </w:r>
      <w:r w:rsidR="00473A8C" w:rsidRPr="00ED4126">
        <w:rPr>
          <w:b w:val="0"/>
          <w:sz w:val="24"/>
        </w:rPr>
        <w:t xml:space="preserve"> </w:t>
      </w:r>
    </w:p>
    <w:p w14:paraId="3FB7F211" w14:textId="77777777" w:rsidR="00C74BCE" w:rsidRPr="00ED4126" w:rsidRDefault="00C74BCE" w:rsidP="00EC2E40">
      <w:pPr>
        <w:pStyle w:val="ListParagraph"/>
        <w:tabs>
          <w:tab w:val="left" w:pos="567"/>
        </w:tabs>
        <w:spacing w:before="0" w:after="120"/>
        <w:ind w:left="567"/>
        <w:contextualSpacing w:val="0"/>
        <w:jc w:val="both"/>
        <w:rPr>
          <w:b w:val="0"/>
          <w:sz w:val="24"/>
        </w:rPr>
      </w:pPr>
    </w:p>
    <w:p w14:paraId="5F050D5F" w14:textId="77777777" w:rsidR="00AA65F3" w:rsidRPr="00AA65F3" w:rsidRDefault="00AA65F3" w:rsidP="00EC2E40">
      <w:pPr>
        <w:pStyle w:val="ListParagraph"/>
        <w:numPr>
          <w:ilvl w:val="0"/>
          <w:numId w:val="1"/>
        </w:numPr>
        <w:tabs>
          <w:tab w:val="left" w:pos="810"/>
        </w:tabs>
        <w:spacing w:before="0" w:after="120"/>
        <w:ind w:left="1440" w:hanging="1440"/>
        <w:contextualSpacing w:val="0"/>
        <w:jc w:val="both"/>
        <w:rPr>
          <w:sz w:val="24"/>
        </w:rPr>
      </w:pPr>
      <w:r w:rsidRPr="00AA65F3">
        <w:rPr>
          <w:sz w:val="24"/>
        </w:rPr>
        <w:t>Đăng ký Dịch vụ</w:t>
      </w:r>
    </w:p>
    <w:p w14:paraId="046D52C0" w14:textId="68BD699B" w:rsidR="00AA65F3" w:rsidRDefault="00AA65F3" w:rsidP="00EC2E40">
      <w:pPr>
        <w:spacing w:after="120" w:line="240" w:lineRule="auto"/>
        <w:jc w:val="both"/>
        <w:rPr>
          <w:rFonts w:ascii="Times New Roman" w:hAnsi="Times New Roman"/>
          <w:sz w:val="24"/>
          <w:szCs w:val="24"/>
        </w:rPr>
      </w:pPr>
      <w:r w:rsidRPr="00AA65F3">
        <w:rPr>
          <w:rFonts w:ascii="Times New Roman" w:hAnsi="Times New Roman"/>
          <w:sz w:val="24"/>
          <w:szCs w:val="24"/>
        </w:rPr>
        <w:t>Bên A đăng ký Dịch vụ với cơ quan nhà nước có thẩm quyền bằng chi phí của Bên A nếu như Dịch vụ phải đăng ký theo quy định của pháp luật trước khi thực hiện.</w:t>
      </w:r>
    </w:p>
    <w:p w14:paraId="45894F67" w14:textId="77777777" w:rsidR="00C74BCE" w:rsidRPr="00C74BCE" w:rsidRDefault="00C74BCE" w:rsidP="00EC2E40">
      <w:pPr>
        <w:spacing w:after="120" w:line="240" w:lineRule="auto"/>
        <w:jc w:val="both"/>
        <w:rPr>
          <w:rFonts w:ascii="Times New Roman" w:hAnsi="Times New Roman"/>
          <w:b/>
          <w:sz w:val="24"/>
          <w:szCs w:val="24"/>
        </w:rPr>
      </w:pPr>
    </w:p>
    <w:p w14:paraId="710C2FBE" w14:textId="77777777" w:rsidR="00AA65F3" w:rsidRPr="00AA65F3" w:rsidRDefault="00AA65F3" w:rsidP="00EC2E40">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Trách nhiệm do vi phạm Hợp Đồng</w:t>
      </w:r>
    </w:p>
    <w:p w14:paraId="7B907B5D" w14:textId="77777777" w:rsidR="00AA65F3" w:rsidRPr="00AA65F3" w:rsidRDefault="00AA65F3" w:rsidP="00EC2E40">
      <w:pPr>
        <w:tabs>
          <w:tab w:val="left" w:pos="4320"/>
        </w:tabs>
        <w:spacing w:after="120" w:line="240" w:lineRule="auto"/>
        <w:jc w:val="both"/>
        <w:rPr>
          <w:rFonts w:ascii="Times New Roman" w:hAnsi="Times New Roman"/>
          <w:b/>
          <w:sz w:val="24"/>
          <w:szCs w:val="24"/>
        </w:rPr>
      </w:pPr>
      <w:r w:rsidRPr="00AA65F3">
        <w:rPr>
          <w:rFonts w:ascii="Times New Roman" w:hAnsi="Times New Roman"/>
          <w:sz w:val="24"/>
          <w:szCs w:val="24"/>
        </w:rPr>
        <w:t xml:space="preserve">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w:t>
      </w:r>
      <w:r w:rsidRPr="00AA65F3">
        <w:rPr>
          <w:rFonts w:ascii="Times New Roman" w:hAnsi="Times New Roman"/>
          <w:sz w:val="24"/>
          <w:szCs w:val="24"/>
        </w:rPr>
        <w:lastRenderedPageBreak/>
        <w:t>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AA65F3" w:rsidRDefault="00AA65F3" w:rsidP="00EC2E40">
      <w:pPr>
        <w:tabs>
          <w:tab w:val="left" w:pos="450"/>
          <w:tab w:val="left" w:pos="567"/>
        </w:tabs>
        <w:spacing w:after="120" w:line="240" w:lineRule="auto"/>
        <w:ind w:left="450" w:hanging="450"/>
        <w:jc w:val="both"/>
        <w:rPr>
          <w:rFonts w:ascii="Times New Roman" w:hAnsi="Times New Roman"/>
          <w:b/>
          <w:sz w:val="24"/>
          <w:szCs w:val="24"/>
        </w:rPr>
      </w:pPr>
    </w:p>
    <w:p w14:paraId="674226D4" w14:textId="77777777" w:rsidR="00AA65F3" w:rsidRPr="00AA65F3" w:rsidRDefault="00AA65F3" w:rsidP="00EC2E40">
      <w:pPr>
        <w:pStyle w:val="ListParagraph"/>
        <w:numPr>
          <w:ilvl w:val="0"/>
          <w:numId w:val="1"/>
        </w:numPr>
        <w:tabs>
          <w:tab w:val="left" w:pos="450"/>
          <w:tab w:val="left" w:pos="720"/>
          <w:tab w:val="left" w:pos="1170"/>
        </w:tabs>
        <w:spacing w:before="0" w:after="120"/>
        <w:ind w:left="450" w:hanging="450"/>
        <w:contextualSpacing w:val="0"/>
        <w:jc w:val="both"/>
        <w:rPr>
          <w:sz w:val="24"/>
        </w:rPr>
      </w:pPr>
      <w:r w:rsidRPr="00AA65F3">
        <w:rPr>
          <w:sz w:val="24"/>
        </w:rPr>
        <w:t xml:space="preserve"> Quyền sở hữu trí tuệ</w:t>
      </w:r>
    </w:p>
    <w:p w14:paraId="46CF8BF1" w14:textId="3F28E9E0" w:rsidR="001F6392" w:rsidRPr="001F6392" w:rsidRDefault="001F6392" w:rsidP="00EC2E40">
      <w:pPr>
        <w:pStyle w:val="ListParagraph"/>
        <w:numPr>
          <w:ilvl w:val="0"/>
          <w:numId w:val="6"/>
        </w:numPr>
        <w:tabs>
          <w:tab w:val="left" w:pos="567"/>
        </w:tabs>
        <w:spacing w:before="0" w:after="120"/>
        <w:ind w:left="540" w:hanging="540"/>
        <w:contextualSpacing w:val="0"/>
        <w:jc w:val="both"/>
        <w:rPr>
          <w:b w:val="0"/>
          <w:i/>
          <w:sz w:val="24"/>
        </w:rPr>
      </w:pPr>
      <w:r w:rsidRPr="001F6392">
        <w:rPr>
          <w:b w:val="0"/>
          <w:i/>
          <w:sz w:val="24"/>
        </w:rPr>
        <w:t>Đối với Bên A:</w:t>
      </w:r>
    </w:p>
    <w:p w14:paraId="5F86C031" w14:textId="7E433006" w:rsidR="00AA65F3" w:rsidRPr="00AA65F3" w:rsidRDefault="00AA65F3" w:rsidP="00EC2E40">
      <w:pPr>
        <w:pStyle w:val="ListParagraph"/>
        <w:numPr>
          <w:ilvl w:val="0"/>
          <w:numId w:val="19"/>
        </w:numPr>
        <w:spacing w:before="0" w:after="120"/>
        <w:ind w:left="1276" w:hanging="709"/>
        <w:contextualSpacing w:val="0"/>
        <w:jc w:val="both"/>
        <w:rPr>
          <w:b w:val="0"/>
          <w:sz w:val="24"/>
        </w:rPr>
      </w:pPr>
      <w:r w:rsidRPr="00AA65F3">
        <w:rPr>
          <w:b w:val="0"/>
          <w:sz w:val="24"/>
        </w:rPr>
        <w:t xml:space="preserve">Bên A bảo vệ, cam kết bồi thường và đảm bảo cho Bên B trước bất kỳ khiếu nại nào từ bên thứ ba vì lý do </w:t>
      </w:r>
      <w:r w:rsidR="001F6392">
        <w:rPr>
          <w:b w:val="0"/>
          <w:sz w:val="24"/>
        </w:rPr>
        <w:t xml:space="preserve">hàng hóa </w:t>
      </w:r>
      <w:r w:rsidRPr="00AA65F3">
        <w:rPr>
          <w:b w:val="0"/>
          <w:sz w:val="24"/>
        </w:rPr>
        <w:t xml:space="preserve">vi phạm bằng sáng chế, nhãn hiệu, bản quyền hoặc </w:t>
      </w:r>
      <w:r w:rsidR="00C524B9">
        <w:rPr>
          <w:b w:val="0"/>
          <w:sz w:val="24"/>
        </w:rPr>
        <w:t xml:space="preserve">xâm phạm </w:t>
      </w:r>
      <w:r w:rsidRPr="00AA65F3">
        <w:rPr>
          <w:b w:val="0"/>
          <w:sz w:val="24"/>
        </w:rPr>
        <w:t>bất kỳ quyền sở hữu trí tuệ nào của bên thứ ba đó.</w:t>
      </w:r>
    </w:p>
    <w:p w14:paraId="2E846449" w14:textId="113CE364" w:rsidR="00AA65F3" w:rsidRPr="001F6392" w:rsidRDefault="00AA65F3" w:rsidP="00EC2E40">
      <w:pPr>
        <w:pStyle w:val="ListParagraph"/>
        <w:numPr>
          <w:ilvl w:val="0"/>
          <w:numId w:val="19"/>
        </w:numPr>
        <w:spacing w:before="0" w:after="120"/>
        <w:ind w:left="1276" w:hanging="709"/>
        <w:contextualSpacing w:val="0"/>
        <w:jc w:val="both"/>
        <w:rPr>
          <w:b w:val="0"/>
          <w:sz w:val="24"/>
        </w:rPr>
      </w:pPr>
      <w:r w:rsidRPr="00AA65F3">
        <w:rPr>
          <w:b w:val="0"/>
          <w:sz w:val="24"/>
        </w:rPr>
        <w:t>Điều khoản này vẫn có hiệu lực kể cả sau khi Hợp Đồng này hết hạn hoặc chấm dứt.</w:t>
      </w:r>
    </w:p>
    <w:p w14:paraId="56FAE9B3" w14:textId="6AF7D0FB" w:rsidR="00AA65F3" w:rsidRPr="001F6392" w:rsidRDefault="001F6392" w:rsidP="00EC2E40">
      <w:pPr>
        <w:pStyle w:val="ListParagraph"/>
        <w:numPr>
          <w:ilvl w:val="0"/>
          <w:numId w:val="6"/>
        </w:numPr>
        <w:tabs>
          <w:tab w:val="left" w:pos="567"/>
        </w:tabs>
        <w:spacing w:before="0" w:after="120"/>
        <w:ind w:left="540" w:hanging="540"/>
        <w:contextualSpacing w:val="0"/>
        <w:jc w:val="both"/>
        <w:rPr>
          <w:b w:val="0"/>
          <w:i/>
          <w:sz w:val="24"/>
        </w:rPr>
      </w:pPr>
      <w:r w:rsidRPr="001F6392">
        <w:rPr>
          <w:b w:val="0"/>
          <w:i/>
          <w:sz w:val="24"/>
        </w:rPr>
        <w:t>Đối với Bên B:</w:t>
      </w:r>
    </w:p>
    <w:p w14:paraId="3C765EB5" w14:textId="04D649CB" w:rsidR="001F6392" w:rsidRDefault="001F6392" w:rsidP="00EC2E40">
      <w:pPr>
        <w:pStyle w:val="ListParagraph"/>
        <w:numPr>
          <w:ilvl w:val="0"/>
          <w:numId w:val="2"/>
        </w:numPr>
        <w:spacing w:before="0" w:after="120"/>
        <w:ind w:left="1276" w:hanging="709"/>
        <w:contextualSpacing w:val="0"/>
        <w:jc w:val="both"/>
        <w:rPr>
          <w:b w:val="0"/>
          <w:sz w:val="24"/>
        </w:rPr>
      </w:pPr>
      <w:r w:rsidRPr="001F6392">
        <w:rPr>
          <w:b w:val="0"/>
          <w:sz w:val="24"/>
        </w:rPr>
        <w:t xml:space="preserve">Quyền sở hữu trí tuệ liên quan đến Dịch vụ </w:t>
      </w:r>
      <w:r w:rsidR="00D24268">
        <w:rPr>
          <w:b w:val="0"/>
          <w:sz w:val="24"/>
        </w:rPr>
        <w:t xml:space="preserve">trưng bày, giới thiệu sản phẩm </w:t>
      </w:r>
      <w:r w:rsidRPr="001F6392">
        <w:rPr>
          <w:b w:val="0"/>
          <w:sz w:val="24"/>
        </w:rPr>
        <w:t>thuộc quyền sở hữu/sử dụng hợp pháp của Bên B</w:t>
      </w:r>
      <w:r w:rsidR="00D24268">
        <w:rPr>
          <w:b w:val="0"/>
          <w:sz w:val="24"/>
        </w:rPr>
        <w:t>.</w:t>
      </w:r>
    </w:p>
    <w:p w14:paraId="72E46D70" w14:textId="77777777" w:rsidR="00AA65F3" w:rsidRPr="00AA65F3" w:rsidRDefault="00AA65F3" w:rsidP="00EC2E40">
      <w:pPr>
        <w:pStyle w:val="ListParagraph"/>
        <w:numPr>
          <w:ilvl w:val="0"/>
          <w:numId w:val="2"/>
        </w:numPr>
        <w:spacing w:before="0" w:after="120"/>
        <w:ind w:left="1276" w:hanging="709"/>
        <w:contextualSpacing w:val="0"/>
        <w:jc w:val="both"/>
        <w:rPr>
          <w:b w:val="0"/>
          <w:sz w:val="24"/>
        </w:rPr>
      </w:pPr>
      <w:r w:rsidRPr="00AA65F3">
        <w:rPr>
          <w:b w:val="0"/>
          <w:sz w:val="24"/>
        </w:rPr>
        <w:t>Bên A chỉ sử dụng quyền sở hữu trí tuệ thuộc quyền sở hữu/ sử dụng hợp pháp của Bên B cho mục đích thực hiện Dịch vụ của Hợp Đồng này và chịu trách nhiệm với bất kỳ vi phạm nào liên quan.</w:t>
      </w:r>
    </w:p>
    <w:p w14:paraId="0B63F219" w14:textId="7509EF88" w:rsidR="00AA65F3" w:rsidRPr="00C74BCE" w:rsidRDefault="00AA65F3" w:rsidP="00EC2E40">
      <w:pPr>
        <w:pStyle w:val="ListParagraph"/>
        <w:numPr>
          <w:ilvl w:val="0"/>
          <w:numId w:val="2"/>
        </w:numPr>
        <w:spacing w:before="0" w:after="120"/>
        <w:ind w:left="1276" w:hanging="709"/>
        <w:contextualSpacing w:val="0"/>
        <w:jc w:val="both"/>
        <w:rPr>
          <w:b w:val="0"/>
          <w:sz w:val="24"/>
        </w:rPr>
      </w:pPr>
      <w:r w:rsidRPr="00AA65F3">
        <w:rPr>
          <w:b w:val="0"/>
          <w:sz w:val="24"/>
        </w:rPr>
        <w:t>Điều khoản này vẫn có hiệu lực kể cả sau khi Hợp Đồng này hết hạn hoặc chấm dứt.</w:t>
      </w:r>
      <w:r w:rsidR="001F6392" w:rsidRPr="00D022EA">
        <w:rPr>
          <w:sz w:val="24"/>
        </w:rPr>
        <w:tab/>
      </w:r>
    </w:p>
    <w:p w14:paraId="38796AD5" w14:textId="77777777" w:rsidR="00C74BCE" w:rsidRPr="00D022EA" w:rsidRDefault="00C74BCE" w:rsidP="00EC2E40">
      <w:pPr>
        <w:pStyle w:val="ListParagraph"/>
        <w:spacing w:before="0" w:after="120"/>
        <w:ind w:left="1276"/>
        <w:contextualSpacing w:val="0"/>
        <w:jc w:val="both"/>
        <w:rPr>
          <w:b w:val="0"/>
          <w:sz w:val="24"/>
        </w:rPr>
      </w:pPr>
    </w:p>
    <w:p w14:paraId="144B4F4C" w14:textId="77777777" w:rsidR="00AA65F3" w:rsidRPr="00AA65F3" w:rsidRDefault="00AA65F3" w:rsidP="00EC2E40">
      <w:pPr>
        <w:pStyle w:val="ListParagraph"/>
        <w:numPr>
          <w:ilvl w:val="0"/>
          <w:numId w:val="1"/>
        </w:numPr>
        <w:tabs>
          <w:tab w:val="left" w:pos="450"/>
          <w:tab w:val="left" w:pos="720"/>
        </w:tabs>
        <w:spacing w:before="0" w:after="120"/>
        <w:ind w:left="450" w:hanging="450"/>
        <w:contextualSpacing w:val="0"/>
        <w:jc w:val="both"/>
        <w:rPr>
          <w:sz w:val="24"/>
        </w:rPr>
      </w:pPr>
      <w:r w:rsidRPr="00AA65F3">
        <w:rPr>
          <w:sz w:val="24"/>
        </w:rPr>
        <w:t xml:space="preserve"> Bảo mật</w:t>
      </w:r>
    </w:p>
    <w:p w14:paraId="282DE283" w14:textId="77777777" w:rsidR="00AA65F3" w:rsidRPr="00AA65F3" w:rsidRDefault="00AA65F3" w:rsidP="00EC2E40">
      <w:pPr>
        <w:spacing w:after="120" w:line="240" w:lineRule="auto"/>
        <w:jc w:val="both"/>
        <w:rPr>
          <w:rFonts w:ascii="Times New Roman" w:hAnsi="Times New Roman"/>
          <w:sz w:val="24"/>
          <w:szCs w:val="24"/>
        </w:rPr>
      </w:pPr>
      <w:r w:rsidRPr="00AA65F3">
        <w:rPr>
          <w:rFonts w:ascii="Times New Roman" w:hAnsi="Times New Roman"/>
          <w:bCs/>
          <w:sz w:val="24"/>
          <w:szCs w:val="24"/>
        </w:rPr>
        <w:t xml:space="preserve">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những nhân viên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EC2E40">
      <w:pPr>
        <w:spacing w:after="120" w:line="240" w:lineRule="auto"/>
        <w:jc w:val="both"/>
        <w:rPr>
          <w:rFonts w:ascii="Times New Roman" w:hAnsi="Times New Roman"/>
          <w:b/>
          <w:bCs/>
          <w:sz w:val="24"/>
          <w:szCs w:val="24"/>
        </w:rPr>
      </w:pPr>
    </w:p>
    <w:p w14:paraId="520F4E81" w14:textId="77777777" w:rsidR="00AA65F3" w:rsidRPr="00AA65F3" w:rsidRDefault="00AA65F3" w:rsidP="00EC2E40">
      <w:pPr>
        <w:pStyle w:val="ListParagraph"/>
        <w:numPr>
          <w:ilvl w:val="0"/>
          <w:numId w:val="1"/>
        </w:numPr>
        <w:tabs>
          <w:tab w:val="left" w:pos="450"/>
          <w:tab w:val="left" w:pos="810"/>
        </w:tabs>
        <w:spacing w:before="0" w:after="120"/>
        <w:ind w:left="450" w:hanging="450"/>
        <w:contextualSpacing w:val="0"/>
        <w:jc w:val="both"/>
        <w:rPr>
          <w:sz w:val="24"/>
        </w:rPr>
      </w:pPr>
      <w:r w:rsidRPr="00AA65F3">
        <w:rPr>
          <w:sz w:val="24"/>
        </w:rPr>
        <w:t>Bất khả kháng</w:t>
      </w:r>
    </w:p>
    <w:p w14:paraId="30438022" w14:textId="77777777" w:rsidR="00AA65F3" w:rsidRPr="00AA65F3" w:rsidRDefault="00AA65F3" w:rsidP="00EC2E40">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Bất khả kháng là những sự kiện khách quan nằm ngoài sự kiểm soát của các bên bao gồm nhưng không giới hạn ở: động đất, bão, lũ lụt, gió lốc, sóng thần, lở đất, hỏa hoạn, chiến tranh hay đe dọa chiến tranh… hoặc các thảm họa khác không thể lường trước được; hoặc sự thay đổi của luật pháp bởi chính quyền Việt Nam.</w:t>
      </w:r>
    </w:p>
    <w:p w14:paraId="289766F4" w14:textId="77777777" w:rsidR="00AA65F3" w:rsidRPr="00AA65F3" w:rsidRDefault="00AA65F3" w:rsidP="00EC2E40">
      <w:pPr>
        <w:tabs>
          <w:tab w:val="left" w:pos="567"/>
        </w:tabs>
        <w:spacing w:after="120" w:line="240" w:lineRule="auto"/>
        <w:jc w:val="both"/>
        <w:rPr>
          <w:rFonts w:ascii="Times New Roman" w:hAnsi="Times New Roman"/>
          <w:sz w:val="24"/>
          <w:szCs w:val="24"/>
        </w:rPr>
      </w:pPr>
    </w:p>
    <w:p w14:paraId="535566DF" w14:textId="77777777" w:rsidR="00AA65F3" w:rsidRPr="00AA65F3" w:rsidRDefault="00AA65F3" w:rsidP="00EC2E40">
      <w:pPr>
        <w:pStyle w:val="ListParagraph"/>
        <w:numPr>
          <w:ilvl w:val="0"/>
          <w:numId w:val="3"/>
        </w:numPr>
        <w:tabs>
          <w:tab w:val="left" w:pos="567"/>
        </w:tabs>
        <w:spacing w:before="0" w:after="120"/>
        <w:ind w:left="567" w:hanging="567"/>
        <w:contextualSpacing w:val="0"/>
        <w:jc w:val="both"/>
        <w:rPr>
          <w:b w:val="0"/>
          <w:sz w:val="24"/>
        </w:rPr>
      </w:pPr>
      <w:r w:rsidRPr="00AA65F3">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77777777" w:rsidR="00AA65F3" w:rsidRPr="00AA65F3" w:rsidRDefault="00AA65F3" w:rsidP="00EC2E40">
      <w:pPr>
        <w:pStyle w:val="ListParagraph"/>
        <w:numPr>
          <w:ilvl w:val="2"/>
          <w:numId w:val="7"/>
        </w:numPr>
        <w:spacing w:before="0" w:after="120"/>
        <w:ind w:left="1134" w:hanging="567"/>
        <w:contextualSpacing w:val="0"/>
        <w:jc w:val="both"/>
        <w:rPr>
          <w:b w:val="0"/>
          <w:sz w:val="24"/>
        </w:rPr>
      </w:pPr>
      <w:r w:rsidRPr="00AA65F3">
        <w:rPr>
          <w:b w:val="0"/>
          <w:sz w:val="24"/>
        </w:rPr>
        <w:lastRenderedPageBreak/>
        <w:t>Bất khả kháng là nguyên nhân trực tiếp của sự gián đoạn hoặc trì hoãn việc thực hiện nghĩa vụ; và</w:t>
      </w:r>
    </w:p>
    <w:p w14:paraId="6E04C024" w14:textId="77777777" w:rsidR="00AA65F3" w:rsidRPr="00AA65F3" w:rsidRDefault="00AA65F3" w:rsidP="00EC2E40">
      <w:pPr>
        <w:pStyle w:val="ListParagraph"/>
        <w:numPr>
          <w:ilvl w:val="2"/>
          <w:numId w:val="7"/>
        </w:numPr>
        <w:spacing w:before="0" w:after="120"/>
        <w:ind w:left="1134" w:hanging="567"/>
        <w:contextualSpacing w:val="0"/>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BCF747A" w14:textId="43E79D9C" w:rsidR="00AA65F3" w:rsidRPr="006751E6" w:rsidRDefault="00AA65F3" w:rsidP="00EC2E40">
      <w:pPr>
        <w:pStyle w:val="ListParagraph"/>
        <w:numPr>
          <w:ilvl w:val="2"/>
          <w:numId w:val="7"/>
        </w:numPr>
        <w:spacing w:before="0" w:after="120"/>
        <w:ind w:left="1134" w:hanging="567"/>
        <w:contextualSpacing w:val="0"/>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70B447BB" w14:textId="77777777" w:rsidR="00AA65F3" w:rsidRPr="00AA65F3" w:rsidRDefault="00AA65F3" w:rsidP="00EC2E4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Quyền và nghĩa vụ của Các Bên</w:t>
      </w:r>
    </w:p>
    <w:p w14:paraId="4F30C1DA" w14:textId="77777777" w:rsidR="00AA65F3" w:rsidRPr="00AA65F3" w:rsidRDefault="00AA65F3" w:rsidP="00EC2E40">
      <w:pPr>
        <w:pStyle w:val="ListParagraph"/>
        <w:numPr>
          <w:ilvl w:val="0"/>
          <w:numId w:val="8"/>
        </w:numPr>
        <w:spacing w:before="0" w:after="120"/>
        <w:ind w:left="540" w:hanging="270"/>
        <w:contextualSpacing w:val="0"/>
        <w:jc w:val="both"/>
        <w:rPr>
          <w:b w:val="0"/>
          <w:sz w:val="24"/>
        </w:rPr>
      </w:pPr>
      <w:r w:rsidRPr="00AA65F3">
        <w:rPr>
          <w:b w:val="0"/>
          <w:sz w:val="24"/>
        </w:rPr>
        <w:t>Quyền và nghĩa vụ của Bên A:</w:t>
      </w:r>
    </w:p>
    <w:p w14:paraId="7B021CCE" w14:textId="298DBDB2" w:rsidR="00BC6BB0" w:rsidRDefault="00BC6BB0" w:rsidP="00EC2E40">
      <w:pPr>
        <w:pStyle w:val="ListParagraph"/>
        <w:numPr>
          <w:ilvl w:val="0"/>
          <w:numId w:val="9"/>
        </w:numPr>
        <w:spacing w:before="0" w:after="120"/>
        <w:ind w:left="1170"/>
        <w:contextualSpacing w:val="0"/>
        <w:jc w:val="both"/>
        <w:rPr>
          <w:b w:val="0"/>
          <w:sz w:val="24"/>
        </w:rPr>
      </w:pPr>
      <w:r w:rsidRPr="003B38A5">
        <w:rPr>
          <w:b w:val="0"/>
          <w:sz w:val="24"/>
        </w:rPr>
        <w:t xml:space="preserve">Yêu cầu </w:t>
      </w:r>
      <w:r>
        <w:rPr>
          <w:b w:val="0"/>
          <w:sz w:val="24"/>
        </w:rPr>
        <w:t>Bên B</w:t>
      </w:r>
      <w:r w:rsidRPr="003B38A5">
        <w:rPr>
          <w:b w:val="0"/>
          <w:sz w:val="24"/>
        </w:rPr>
        <w:t xml:space="preserve"> cung cấp hàng hoá, </w:t>
      </w:r>
      <w:r>
        <w:rPr>
          <w:b w:val="0"/>
          <w:sz w:val="24"/>
        </w:rPr>
        <w:t>tài liệu, phương tiện để thực hiện dịch vụ</w:t>
      </w:r>
      <w:r w:rsidRPr="003B38A5">
        <w:rPr>
          <w:b w:val="0"/>
          <w:sz w:val="24"/>
        </w:rPr>
        <w:t xml:space="preserve"> trưng bày, giới thiệu theo thời hạn đã thoả thuận trong hợp đồng;</w:t>
      </w:r>
    </w:p>
    <w:p w14:paraId="635EFCC9" w14:textId="4D4EB4BA" w:rsidR="00BC6BB0" w:rsidRPr="00BC6BB0" w:rsidRDefault="00BC6BB0" w:rsidP="00EC2E40">
      <w:pPr>
        <w:pStyle w:val="ListParagraph"/>
        <w:numPr>
          <w:ilvl w:val="0"/>
          <w:numId w:val="9"/>
        </w:numPr>
        <w:spacing w:before="0" w:after="120"/>
        <w:ind w:left="1170"/>
        <w:contextualSpacing w:val="0"/>
        <w:jc w:val="both"/>
        <w:rPr>
          <w:b w:val="0"/>
          <w:sz w:val="24"/>
        </w:rPr>
      </w:pPr>
      <w:r w:rsidRPr="003B38A5">
        <w:rPr>
          <w:b w:val="0"/>
          <w:sz w:val="24"/>
        </w:rPr>
        <w:t>Nhận thù lao dịc</w:t>
      </w:r>
      <w:r w:rsidR="00F55F19">
        <w:rPr>
          <w:b w:val="0"/>
          <w:sz w:val="24"/>
        </w:rPr>
        <w:t>h vụ và các chi phí hợp lý khác;</w:t>
      </w:r>
    </w:p>
    <w:p w14:paraId="1C8997D9" w14:textId="7523E8EC" w:rsidR="00AA65F3" w:rsidRPr="00AA65F3" w:rsidRDefault="003B38A5" w:rsidP="00EC2E40">
      <w:pPr>
        <w:pStyle w:val="ListParagraph"/>
        <w:numPr>
          <w:ilvl w:val="0"/>
          <w:numId w:val="9"/>
        </w:numPr>
        <w:spacing w:before="0" w:after="120"/>
        <w:ind w:left="1170"/>
        <w:contextualSpacing w:val="0"/>
        <w:jc w:val="both"/>
        <w:rPr>
          <w:b w:val="0"/>
          <w:sz w:val="24"/>
        </w:rPr>
      </w:pPr>
      <w:r>
        <w:rPr>
          <w:b w:val="0"/>
          <w:sz w:val="24"/>
        </w:rPr>
        <w:t>Cung ứng các</w:t>
      </w:r>
      <w:r w:rsidR="00BC6BB0">
        <w:rPr>
          <w:b w:val="0"/>
          <w:sz w:val="24"/>
        </w:rPr>
        <w:t xml:space="preserve"> Dịch vụ</w:t>
      </w:r>
      <w:r w:rsidR="00AA65F3" w:rsidRPr="00AA65F3">
        <w:rPr>
          <w:b w:val="0"/>
          <w:sz w:val="24"/>
        </w:rPr>
        <w:t xml:space="preserve"> và thực hiện những công việc có liên quan một cách đầy đủ,</w:t>
      </w:r>
      <w:r w:rsidR="00BC6BB0">
        <w:rPr>
          <w:b w:val="0"/>
          <w:sz w:val="24"/>
        </w:rPr>
        <w:t xml:space="preserve"> đúng thời hạn</w:t>
      </w:r>
      <w:r w:rsidR="00AA65F3" w:rsidRPr="00AA65F3">
        <w:rPr>
          <w:b w:val="0"/>
          <w:sz w:val="24"/>
        </w:rPr>
        <w:t xml:space="preserve"> phù hợp với thoả thuận</w:t>
      </w:r>
      <w:r w:rsidR="00F55F19">
        <w:rPr>
          <w:b w:val="0"/>
          <w:sz w:val="24"/>
        </w:rPr>
        <w:t xml:space="preserve"> và theo quy định của pháp luật;</w:t>
      </w:r>
    </w:p>
    <w:p w14:paraId="65931687" w14:textId="003A7E12" w:rsidR="00AA65F3" w:rsidRPr="00AA65F3" w:rsidRDefault="00AA65F3" w:rsidP="00EC2E40">
      <w:pPr>
        <w:pStyle w:val="ListParagraph"/>
        <w:numPr>
          <w:ilvl w:val="0"/>
          <w:numId w:val="9"/>
        </w:numPr>
        <w:spacing w:before="0" w:after="120"/>
        <w:ind w:left="1170"/>
        <w:contextualSpacing w:val="0"/>
        <w:jc w:val="both"/>
        <w:rPr>
          <w:b w:val="0"/>
          <w:sz w:val="24"/>
        </w:rPr>
      </w:pPr>
      <w:r w:rsidRPr="00AA65F3">
        <w:rPr>
          <w:b w:val="0"/>
          <w:sz w:val="24"/>
        </w:rPr>
        <w:t>Giữ bí mật về thông tin mà mình biết được trong quá trình cung ứng dịch vụ nếu có thoả t</w:t>
      </w:r>
      <w:r w:rsidR="00F55F19">
        <w:rPr>
          <w:b w:val="0"/>
          <w:sz w:val="24"/>
        </w:rPr>
        <w:t>huận hoặc pháp luật có quy định;</w:t>
      </w:r>
    </w:p>
    <w:p w14:paraId="56D429CF" w14:textId="79D01470" w:rsidR="00AA65F3" w:rsidRDefault="00AA65F3" w:rsidP="00EC2E40">
      <w:pPr>
        <w:pStyle w:val="ListParagraph"/>
        <w:numPr>
          <w:ilvl w:val="0"/>
          <w:numId w:val="9"/>
        </w:numPr>
        <w:spacing w:before="0" w:after="120"/>
        <w:ind w:left="1170"/>
        <w:contextualSpacing w:val="0"/>
        <w:jc w:val="both"/>
        <w:rPr>
          <w:b w:val="0"/>
          <w:sz w:val="24"/>
        </w:rPr>
      </w:pPr>
      <w:r w:rsidRPr="00AA65F3">
        <w:rPr>
          <w:b w:val="0"/>
          <w:sz w:val="24"/>
        </w:rPr>
        <w:t>Bên A phải nỗ lực cao nhất để thực hiện nghĩa vụ cung ứ</w:t>
      </w:r>
      <w:r w:rsidR="00F55F19">
        <w:rPr>
          <w:b w:val="0"/>
          <w:sz w:val="24"/>
        </w:rPr>
        <w:t>ng dịch vụ và khả năng cao nhất;</w:t>
      </w:r>
    </w:p>
    <w:p w14:paraId="7917CC4E" w14:textId="2D921F05" w:rsidR="003B38A5" w:rsidRPr="00F55F19" w:rsidRDefault="00F55F19" w:rsidP="00EC2E40">
      <w:pPr>
        <w:pStyle w:val="ListParagraph"/>
        <w:numPr>
          <w:ilvl w:val="0"/>
          <w:numId w:val="9"/>
        </w:numPr>
        <w:spacing w:before="0" w:after="120"/>
        <w:ind w:left="1170"/>
        <w:contextualSpacing w:val="0"/>
        <w:jc w:val="both"/>
        <w:rPr>
          <w:b w:val="0"/>
          <w:sz w:val="24"/>
        </w:rPr>
      </w:pPr>
      <w:r w:rsidRPr="00F55F19">
        <w:rPr>
          <w:b w:val="0"/>
          <w:sz w:val="24"/>
        </w:rPr>
        <w:t xml:space="preserve">Bảo quản hàng hoá trưng bày, giới thiệu, tài liệu, phương tiện được giao trong thời gian thực hiện hợp đồng; khi kết thúc việc trưng bày, giới thiệu hàng hoá, dịch vụ, phải giao lại đầy đủ hàng hoá, tài liệu, phương tiện trưng bày, giới thiệu cho </w:t>
      </w:r>
      <w:r w:rsidR="00C74BCE">
        <w:rPr>
          <w:b w:val="0"/>
          <w:sz w:val="24"/>
        </w:rPr>
        <w:t>Bên B.</w:t>
      </w:r>
    </w:p>
    <w:p w14:paraId="6510CCDC" w14:textId="77777777" w:rsidR="00AA65F3" w:rsidRPr="00AA65F3" w:rsidRDefault="00AA65F3" w:rsidP="00EC2E40">
      <w:pPr>
        <w:pStyle w:val="ListParagraph"/>
        <w:numPr>
          <w:ilvl w:val="0"/>
          <w:numId w:val="8"/>
        </w:numPr>
        <w:spacing w:before="0" w:after="120"/>
        <w:ind w:left="540" w:hanging="270"/>
        <w:contextualSpacing w:val="0"/>
        <w:jc w:val="both"/>
        <w:rPr>
          <w:b w:val="0"/>
          <w:sz w:val="24"/>
        </w:rPr>
      </w:pPr>
      <w:r w:rsidRPr="00AA65F3">
        <w:rPr>
          <w:b w:val="0"/>
          <w:sz w:val="24"/>
        </w:rPr>
        <w:t>Quyền và nghĩa vụ của Bên B:</w:t>
      </w:r>
    </w:p>
    <w:p w14:paraId="714A0C10" w14:textId="5B926EA0" w:rsidR="00AC12A8" w:rsidRPr="00AC12A8" w:rsidRDefault="00AC12A8" w:rsidP="00EC2E40">
      <w:pPr>
        <w:pStyle w:val="NormalWeb"/>
        <w:numPr>
          <w:ilvl w:val="0"/>
          <w:numId w:val="10"/>
        </w:numPr>
        <w:shd w:val="clear" w:color="auto" w:fill="FFFFFF"/>
        <w:spacing w:before="0" w:beforeAutospacing="0" w:after="120" w:afterAutospacing="0"/>
      </w:pPr>
      <w:r w:rsidRPr="00AC12A8">
        <w:t>Yêu cầu bên cung ứng dịch vụ trưng bày, giới thiệu hàng hoá</w:t>
      </w:r>
      <w:r>
        <w:t xml:space="preserve"> đúng theo thỏa thuận trong Hợp đồng.</w:t>
      </w:r>
    </w:p>
    <w:p w14:paraId="65925B61" w14:textId="3866D253" w:rsidR="00AC12A8" w:rsidRPr="00AC12A8" w:rsidRDefault="00AC12A8" w:rsidP="00EC2E40">
      <w:pPr>
        <w:pStyle w:val="NormalWeb"/>
        <w:numPr>
          <w:ilvl w:val="0"/>
          <w:numId w:val="10"/>
        </w:numPr>
        <w:shd w:val="clear" w:color="auto" w:fill="FFFFFF"/>
        <w:spacing w:before="0" w:beforeAutospacing="0" w:after="120" w:afterAutospacing="0"/>
      </w:pPr>
      <w:r w:rsidRPr="00AC12A8">
        <w:t xml:space="preserve">Kiểm tra, giám sát việc thực hiện hợp đồng </w:t>
      </w:r>
      <w:r>
        <w:t>trưng bày, giới thiệu hàng hoá;</w:t>
      </w:r>
    </w:p>
    <w:p w14:paraId="5090080F" w14:textId="1EA1AE14" w:rsidR="00AA65F3" w:rsidRPr="00AC12A8" w:rsidRDefault="00AA65F3" w:rsidP="00EC2E40">
      <w:pPr>
        <w:pStyle w:val="NormalWeb"/>
        <w:numPr>
          <w:ilvl w:val="0"/>
          <w:numId w:val="10"/>
        </w:numPr>
        <w:shd w:val="clear" w:color="auto" w:fill="FFFFFF"/>
        <w:spacing w:before="0" w:beforeAutospacing="0" w:after="120" w:afterAutospacing="0"/>
      </w:pPr>
      <w:r w:rsidRPr="00AC12A8">
        <w:t>Thanh toán tiền cung ứng dịch vụ n</w:t>
      </w:r>
      <w:r w:rsidR="00AC12A8">
        <w:t>hư đã thoả thuận trong Hợp Đồng;</w:t>
      </w:r>
    </w:p>
    <w:p w14:paraId="4092161E" w14:textId="77777777" w:rsidR="00AA65F3" w:rsidRPr="00AA65F3" w:rsidRDefault="00AA65F3" w:rsidP="00EC2E40">
      <w:pPr>
        <w:pStyle w:val="NormalWeb"/>
        <w:numPr>
          <w:ilvl w:val="0"/>
          <w:numId w:val="10"/>
        </w:numPr>
        <w:shd w:val="clear" w:color="auto" w:fill="FFFFFF"/>
        <w:spacing w:before="0" w:beforeAutospacing="0" w:after="120" w:afterAutospacing="0"/>
      </w:pPr>
      <w:r w:rsidRPr="00AA65F3">
        <w:t>Cung cấp kịp thời các kế hoạch, chỉ dẫn và những chi tiết khác để việc cung ứng dịch vụ được thực hiện không bị trì hoãn hay gián đoạn;</w:t>
      </w:r>
    </w:p>
    <w:p w14:paraId="3F67619A" w14:textId="77777777" w:rsidR="00AA65F3" w:rsidRDefault="00AA65F3" w:rsidP="00EC2E40">
      <w:pPr>
        <w:pStyle w:val="NormalWeb"/>
        <w:numPr>
          <w:ilvl w:val="0"/>
          <w:numId w:val="10"/>
        </w:numPr>
        <w:shd w:val="clear" w:color="auto" w:fill="FFFFFF"/>
        <w:spacing w:before="0" w:beforeAutospacing="0" w:after="120" w:afterAutospacing="0"/>
      </w:pPr>
      <w:r w:rsidRPr="00AA65F3">
        <w:t>Hợp tác trong tất cả những vấn đề cần thiết khác để Bên A có thể cung ứng dịch vụ một cách thích hợp;</w:t>
      </w:r>
    </w:p>
    <w:p w14:paraId="434508D9" w14:textId="5554F008" w:rsidR="00AC12A8" w:rsidRDefault="00AC12A8" w:rsidP="00EC2E40">
      <w:pPr>
        <w:pStyle w:val="NormalWeb"/>
        <w:numPr>
          <w:ilvl w:val="0"/>
          <w:numId w:val="10"/>
        </w:numPr>
        <w:shd w:val="clear" w:color="auto" w:fill="FFFFFF"/>
        <w:spacing w:before="0" w:beforeAutospacing="0" w:after="120" w:afterAutospacing="0"/>
      </w:pPr>
      <w:r w:rsidRPr="00AC12A8">
        <w:t>Cu</w:t>
      </w:r>
      <w:r>
        <w:t xml:space="preserve">ng cấp đầy đủ hàng hoá </w:t>
      </w:r>
      <w:r w:rsidRPr="00AC12A8">
        <w:t xml:space="preserve">trưng bày, giới thiệu hoặc phương tiện cho </w:t>
      </w:r>
      <w:r w:rsidR="006B7124">
        <w:t>Bên A</w:t>
      </w:r>
      <w:r w:rsidRPr="00AC12A8">
        <w:t xml:space="preserve"> theo thoả thuận trong hợp đồng</w:t>
      </w:r>
      <w:r w:rsidR="006B7124">
        <w:t xml:space="preserve"> </w:t>
      </w:r>
      <w:r w:rsidR="006B7124">
        <w:rPr>
          <w:lang w:val="nl-NL"/>
        </w:rPr>
        <w:t>và c</w:t>
      </w:r>
      <w:r w:rsidR="006B7124" w:rsidRPr="006B7124">
        <w:rPr>
          <w:lang w:val="nl-NL"/>
        </w:rPr>
        <w:t>hịu trách nhiệm pháp lý về chất lượng hàng hoá, sản phẩm tham gia</w:t>
      </w:r>
      <w:r w:rsidR="006B7124">
        <w:rPr>
          <w:lang w:val="nl-NL"/>
        </w:rPr>
        <w:t xml:space="preserve"> trưng bày</w:t>
      </w:r>
      <w:r w:rsidRPr="00AC12A8">
        <w:t>;</w:t>
      </w:r>
    </w:p>
    <w:p w14:paraId="60630304" w14:textId="4A03F701" w:rsidR="006B7124" w:rsidRDefault="00AC12A8" w:rsidP="00EC2E40">
      <w:pPr>
        <w:pStyle w:val="NormalWeb"/>
        <w:numPr>
          <w:ilvl w:val="0"/>
          <w:numId w:val="10"/>
        </w:numPr>
        <w:shd w:val="clear" w:color="auto" w:fill="FFFFFF"/>
        <w:spacing w:before="0" w:beforeAutospacing="0" w:after="120" w:afterAutospacing="0"/>
      </w:pPr>
      <w:r w:rsidRPr="00AC12A8">
        <w:t>Cung cấp thông tin</w:t>
      </w:r>
      <w:r w:rsidR="006B7124">
        <w:t>, tài liệu</w:t>
      </w:r>
      <w:r w:rsidRPr="00AC12A8">
        <w:t xml:space="preserve"> về hàng hoá, dịch vụ trưng bày, giới thiệu và chịu t</w:t>
      </w:r>
      <w:r>
        <w:t>rách nhiệm về các thông tin này.</w:t>
      </w:r>
    </w:p>
    <w:p w14:paraId="59BCD935" w14:textId="77777777" w:rsidR="00C74BCE" w:rsidRPr="006B7124" w:rsidRDefault="00C74BCE" w:rsidP="00EC2E40">
      <w:pPr>
        <w:pStyle w:val="NormalWeb"/>
        <w:shd w:val="clear" w:color="auto" w:fill="FFFFFF"/>
        <w:spacing w:before="0" w:beforeAutospacing="0" w:after="120" w:afterAutospacing="0"/>
        <w:ind w:left="1260"/>
      </w:pPr>
    </w:p>
    <w:p w14:paraId="46E62A6A" w14:textId="77777777" w:rsidR="00AA65F3" w:rsidRPr="006B7124" w:rsidRDefault="00AA65F3" w:rsidP="00EC2E40">
      <w:pPr>
        <w:pStyle w:val="ListParagraph"/>
        <w:numPr>
          <w:ilvl w:val="0"/>
          <w:numId w:val="1"/>
        </w:numPr>
        <w:tabs>
          <w:tab w:val="left" w:pos="450"/>
          <w:tab w:val="left" w:pos="900"/>
        </w:tabs>
        <w:spacing w:before="0" w:after="120"/>
        <w:ind w:left="450" w:hanging="450"/>
        <w:contextualSpacing w:val="0"/>
        <w:jc w:val="both"/>
        <w:rPr>
          <w:sz w:val="24"/>
          <w:lang w:val="nl-NL"/>
        </w:rPr>
      </w:pPr>
      <w:r w:rsidRPr="006B7124">
        <w:rPr>
          <w:sz w:val="24"/>
          <w:lang w:val="nl-NL"/>
        </w:rPr>
        <w:lastRenderedPageBreak/>
        <w:t>Hiệu lực và chấm dứt Hợp đồng</w:t>
      </w:r>
    </w:p>
    <w:p w14:paraId="06F602D9" w14:textId="77777777" w:rsidR="00AA65F3" w:rsidRPr="00AA65F3" w:rsidRDefault="00AA65F3" w:rsidP="00EC2E40">
      <w:pPr>
        <w:numPr>
          <w:ilvl w:val="0"/>
          <w:numId w:val="11"/>
        </w:numPr>
        <w:spacing w:after="120" w:line="240" w:lineRule="auto"/>
        <w:ind w:left="630" w:hanging="270"/>
        <w:jc w:val="both"/>
        <w:rPr>
          <w:rFonts w:ascii="Times New Roman" w:hAnsi="Times New Roman"/>
          <w:b/>
          <w:sz w:val="24"/>
          <w:szCs w:val="24"/>
        </w:rPr>
      </w:pPr>
      <w:r w:rsidRPr="00AA65F3">
        <w:rPr>
          <w:rFonts w:ascii="Times New Roman" w:hAnsi="Times New Roman"/>
          <w:sz w:val="24"/>
          <w:szCs w:val="24"/>
        </w:rPr>
        <w:t xml:space="preserve">Hợp Đồng này có hiệu lực từ […] đến […]. </w:t>
      </w:r>
    </w:p>
    <w:p w14:paraId="26D7E63F" w14:textId="77777777" w:rsidR="00AA65F3" w:rsidRPr="00AA65F3" w:rsidRDefault="00AA65F3" w:rsidP="00EC2E40">
      <w:pPr>
        <w:numPr>
          <w:ilvl w:val="0"/>
          <w:numId w:val="11"/>
        </w:numPr>
        <w:spacing w:after="120" w:line="240" w:lineRule="auto"/>
        <w:ind w:left="630" w:hanging="270"/>
        <w:jc w:val="both"/>
        <w:rPr>
          <w:rFonts w:ascii="Times New Roman" w:hAnsi="Times New Roman"/>
          <w:sz w:val="24"/>
          <w:szCs w:val="24"/>
        </w:rPr>
      </w:pPr>
      <w:r w:rsidRPr="00AA65F3">
        <w:rPr>
          <w:rFonts w:ascii="Times New Roman" w:hAnsi="Times New Roman"/>
          <w:sz w:val="24"/>
          <w:szCs w:val="24"/>
        </w:rPr>
        <w:t>Hợp Đồng này sẽ chấm dứt trước thời hạn trong những trường hợp sau:</w:t>
      </w:r>
    </w:p>
    <w:p w14:paraId="43A8C731" w14:textId="77777777" w:rsidR="00AA65F3" w:rsidRPr="00AA65F3" w:rsidRDefault="00AA65F3" w:rsidP="00EC2E40">
      <w:pPr>
        <w:pStyle w:val="ListParagraph"/>
        <w:numPr>
          <w:ilvl w:val="0"/>
          <w:numId w:val="12"/>
        </w:numPr>
        <w:spacing w:before="0" w:after="120"/>
        <w:ind w:left="1170"/>
        <w:contextualSpacing w:val="0"/>
        <w:jc w:val="both"/>
        <w:rPr>
          <w:b w:val="0"/>
          <w:sz w:val="24"/>
        </w:rPr>
      </w:pPr>
      <w:r w:rsidRPr="00AA65F3">
        <w:rPr>
          <w:b w:val="0"/>
          <w:sz w:val="24"/>
        </w:rPr>
        <w:t>Nếu các bên đồng ý chấm dứt bằng văn bản.</w:t>
      </w:r>
    </w:p>
    <w:p w14:paraId="3CEE8781" w14:textId="77777777" w:rsidR="00AA65F3" w:rsidRPr="00AA65F3" w:rsidRDefault="00AA65F3" w:rsidP="00EC2E40">
      <w:pPr>
        <w:pStyle w:val="ListParagraph"/>
        <w:numPr>
          <w:ilvl w:val="0"/>
          <w:numId w:val="12"/>
        </w:numPr>
        <w:spacing w:before="0" w:after="120"/>
        <w:ind w:left="1170"/>
        <w:contextualSpacing w:val="0"/>
        <w:jc w:val="both"/>
        <w:rPr>
          <w:b w:val="0"/>
          <w:sz w:val="24"/>
        </w:rPr>
      </w:pPr>
      <w:r w:rsidRPr="00AA65F3">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675777C9" w14:textId="231FADE7" w:rsidR="00AA65F3" w:rsidRDefault="00AA65F3" w:rsidP="00EC2E40">
      <w:pPr>
        <w:pStyle w:val="ListParagraph"/>
        <w:numPr>
          <w:ilvl w:val="0"/>
          <w:numId w:val="12"/>
        </w:numPr>
        <w:spacing w:before="0" w:after="120"/>
        <w:ind w:left="1170"/>
        <w:contextualSpacing w:val="0"/>
        <w:jc w:val="both"/>
        <w:rPr>
          <w:b w:val="0"/>
          <w:sz w:val="24"/>
        </w:rPr>
      </w:pPr>
      <w:r w:rsidRPr="00AA65F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3CE5B0A7" w14:textId="77777777" w:rsidR="00C74BCE" w:rsidRPr="006B7124" w:rsidRDefault="00C74BCE" w:rsidP="00EC2E40">
      <w:pPr>
        <w:pStyle w:val="ListParagraph"/>
        <w:spacing w:before="0" w:after="120"/>
        <w:ind w:left="1170"/>
        <w:contextualSpacing w:val="0"/>
        <w:jc w:val="both"/>
        <w:rPr>
          <w:b w:val="0"/>
          <w:sz w:val="24"/>
        </w:rPr>
      </w:pPr>
    </w:p>
    <w:p w14:paraId="219B3835" w14:textId="77777777" w:rsidR="00AA65F3" w:rsidRPr="00AA65F3" w:rsidRDefault="00AA65F3" w:rsidP="00EC2E4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Giải quyết tranh chấp</w:t>
      </w:r>
    </w:p>
    <w:p w14:paraId="4711AE44" w14:textId="115F4F30" w:rsidR="00AA65F3" w:rsidRDefault="00AA65F3" w:rsidP="00EC2E40">
      <w:pPr>
        <w:tabs>
          <w:tab w:val="left" w:pos="0"/>
        </w:tabs>
        <w:spacing w:after="120" w:line="240" w:lineRule="auto"/>
        <w:jc w:val="both"/>
        <w:rPr>
          <w:rFonts w:ascii="Times New Roman" w:hAnsi="Times New Roman"/>
          <w:sz w:val="24"/>
          <w:szCs w:val="24"/>
        </w:rPr>
      </w:pPr>
      <w:r w:rsidRPr="00AA65F3">
        <w:rPr>
          <w:rFonts w:ascii="Times New Roman" w:hAnsi="Times New Roman"/>
          <w:sz w:val="24"/>
          <w:szCs w:val="24"/>
        </w:rPr>
        <w:t>Trong trường hợp có bất cứ mâu thuẫn nào phát sinh từ Hợp Đồng này, Các Bên sẽ ưu tiên giải quyết vấn đề bằng thương lượng. Nếu không thể giải quyết được trong vòng 30 ngày, vấn đề sẽ được giải quyết bởi Trung tâm Trọng tài Quốc tế Việt Nam (VIAC) theo quy tắc tố tụng của Trung tâm này, địa điểm tiến hành giải quyết bằng trọng tài là thành phố Hồ Chí Minh. Bên thua kiện phải thanh toán tất cả các chi phí liên quan đến việc giải quyết tranh chấp cho Bên thắng kiện (bao gồm cả chi phí luật sư).</w:t>
      </w:r>
    </w:p>
    <w:p w14:paraId="52B6CDCF" w14:textId="77777777" w:rsidR="00C74BCE" w:rsidRPr="00AA65F3" w:rsidRDefault="00C74BCE" w:rsidP="00EC2E40">
      <w:pPr>
        <w:tabs>
          <w:tab w:val="left" w:pos="0"/>
        </w:tabs>
        <w:spacing w:after="120" w:line="240" w:lineRule="auto"/>
        <w:jc w:val="both"/>
        <w:rPr>
          <w:rFonts w:ascii="Times New Roman" w:hAnsi="Times New Roman"/>
          <w:b/>
          <w:sz w:val="24"/>
          <w:szCs w:val="24"/>
        </w:rPr>
      </w:pPr>
    </w:p>
    <w:p w14:paraId="0C574AA9" w14:textId="77777777" w:rsidR="00AA65F3" w:rsidRPr="00AA65F3" w:rsidRDefault="00AA65F3" w:rsidP="00EC2E40">
      <w:pPr>
        <w:pStyle w:val="ListParagraph"/>
        <w:numPr>
          <w:ilvl w:val="0"/>
          <w:numId w:val="1"/>
        </w:numPr>
        <w:tabs>
          <w:tab w:val="left" w:pos="450"/>
          <w:tab w:val="left" w:pos="900"/>
        </w:tabs>
        <w:spacing w:before="0" w:after="120"/>
        <w:ind w:left="450" w:hanging="450"/>
        <w:contextualSpacing w:val="0"/>
        <w:jc w:val="both"/>
        <w:rPr>
          <w:sz w:val="24"/>
        </w:rPr>
      </w:pPr>
      <w:r w:rsidRPr="00AA65F3">
        <w:rPr>
          <w:sz w:val="24"/>
        </w:rPr>
        <w:t>Điều khoản chung</w:t>
      </w:r>
    </w:p>
    <w:p w14:paraId="0BD7F4B6" w14:textId="77777777" w:rsidR="00AA65F3" w:rsidRPr="00AA65F3" w:rsidRDefault="00AA65F3" w:rsidP="00EC2E40">
      <w:pPr>
        <w:pStyle w:val="ListParagraph"/>
        <w:numPr>
          <w:ilvl w:val="0"/>
          <w:numId w:val="13"/>
        </w:numPr>
        <w:spacing w:before="0" w:after="120"/>
        <w:ind w:left="540" w:hanging="180"/>
        <w:contextualSpacing w:val="0"/>
        <w:jc w:val="both"/>
        <w:rPr>
          <w:b w:val="0"/>
          <w:sz w:val="24"/>
        </w:rPr>
      </w:pPr>
      <w:r w:rsidRPr="00AA65F3">
        <w:rPr>
          <w:b w:val="0"/>
          <w:sz w:val="24"/>
        </w:rPr>
        <w:t>Hợp Đồng này được điều chỉnh và giải thích theo pháp luật Việt Nam.</w:t>
      </w:r>
    </w:p>
    <w:p w14:paraId="76D3B03F" w14:textId="77777777" w:rsidR="00AA65F3" w:rsidRPr="00AA65F3" w:rsidRDefault="00AA65F3" w:rsidP="00EC2E40">
      <w:pPr>
        <w:pStyle w:val="ListParagraph"/>
        <w:numPr>
          <w:ilvl w:val="0"/>
          <w:numId w:val="13"/>
        </w:numPr>
        <w:spacing w:before="0" w:after="120"/>
        <w:ind w:left="540" w:hanging="180"/>
        <w:contextualSpacing w:val="0"/>
        <w:jc w:val="both"/>
        <w:rPr>
          <w:b w:val="0"/>
          <w:sz w:val="24"/>
        </w:rPr>
      </w:pPr>
      <w:r w:rsidRPr="00AA65F3">
        <w:rPr>
          <w:b w:val="0"/>
          <w:sz w:val="24"/>
        </w:rPr>
        <w:t>Mọi sửa đổi hoặc bổ sung Hợp Đồng đều phải được lập thành văn bản và ký duyệt bởi người có thẩm quyền của mỗi Bên.</w:t>
      </w:r>
    </w:p>
    <w:p w14:paraId="321D61B1" w14:textId="77777777" w:rsidR="00AA65F3" w:rsidRPr="00AA65F3" w:rsidRDefault="00AA65F3" w:rsidP="00EC2E40">
      <w:pPr>
        <w:pStyle w:val="ListParagraph"/>
        <w:numPr>
          <w:ilvl w:val="0"/>
          <w:numId w:val="13"/>
        </w:numPr>
        <w:spacing w:before="0" w:after="120"/>
        <w:ind w:left="540" w:hanging="180"/>
        <w:contextualSpacing w:val="0"/>
        <w:jc w:val="both"/>
        <w:rPr>
          <w:b w:val="0"/>
          <w:sz w:val="24"/>
        </w:rPr>
      </w:pPr>
      <w:r w:rsidRPr="00AA65F3">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A65F3" w:rsidRDefault="00AA65F3" w:rsidP="00EC2E40">
      <w:pPr>
        <w:pStyle w:val="ListParagraph"/>
        <w:numPr>
          <w:ilvl w:val="0"/>
          <w:numId w:val="13"/>
        </w:numPr>
        <w:spacing w:before="0" w:after="120"/>
        <w:ind w:left="540" w:hanging="180"/>
        <w:contextualSpacing w:val="0"/>
        <w:jc w:val="both"/>
        <w:rPr>
          <w:b w:val="0"/>
          <w:sz w:val="24"/>
        </w:rPr>
      </w:pPr>
      <w:r w:rsidRPr="00AA65F3">
        <w:rPr>
          <w:b w:val="0"/>
          <w:sz w:val="24"/>
        </w:rPr>
        <w:t>Hợp Đồng này sẽ được lập thành […] bản có giá trị như nhau, mỗi Bên giữ […] bản để thực hiện.</w:t>
      </w:r>
    </w:p>
    <w:p w14:paraId="34F2F1EE" w14:textId="77777777" w:rsidR="00AA65F3" w:rsidRPr="00AA65F3" w:rsidRDefault="00AA65F3" w:rsidP="00EC2E40">
      <w:pPr>
        <w:tabs>
          <w:tab w:val="left" w:pos="567"/>
        </w:tabs>
        <w:spacing w:after="120" w:line="24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EC2E4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EC2E40">
            <w:pPr>
              <w:tabs>
                <w:tab w:val="left" w:pos="567"/>
              </w:tabs>
              <w:spacing w:after="120" w:line="24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EC2E40">
            <w:pPr>
              <w:tabs>
                <w:tab w:val="left" w:pos="567"/>
              </w:tabs>
              <w:spacing w:after="120" w:line="24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EC2E40">
      <w:pPr>
        <w:spacing w:after="120" w:line="240" w:lineRule="auto"/>
        <w:rPr>
          <w:rFonts w:ascii="Times New Roman" w:hAnsi="Times New Roman"/>
          <w:sz w:val="24"/>
          <w:szCs w:val="24"/>
        </w:rPr>
      </w:pPr>
    </w:p>
    <w:p w14:paraId="42AF60F5" w14:textId="77777777" w:rsidR="00AA65F3" w:rsidRPr="00AA65F3" w:rsidRDefault="00AA65F3" w:rsidP="00EC2E40">
      <w:pPr>
        <w:spacing w:after="120" w:line="240" w:lineRule="auto"/>
        <w:rPr>
          <w:rFonts w:ascii="Times New Roman" w:hAnsi="Times New Roman"/>
          <w:sz w:val="24"/>
          <w:szCs w:val="24"/>
        </w:rPr>
      </w:pPr>
    </w:p>
    <w:p w14:paraId="670CE81D" w14:textId="035AAD43" w:rsidR="00C32DD5" w:rsidRPr="00AA65F3" w:rsidRDefault="00C32DD5" w:rsidP="00EC2E40">
      <w:pPr>
        <w:spacing w:after="120" w:line="24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B99B6" w14:textId="77777777" w:rsidR="008B3A52" w:rsidRDefault="008B3A52" w:rsidP="00836FA2">
      <w:pPr>
        <w:spacing w:after="0" w:line="240" w:lineRule="auto"/>
      </w:pPr>
      <w:r>
        <w:separator/>
      </w:r>
    </w:p>
  </w:endnote>
  <w:endnote w:type="continuationSeparator" w:id="0">
    <w:p w14:paraId="4E9E8700" w14:textId="77777777" w:rsidR="008B3A52" w:rsidRDefault="008B3A52"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EC2E40" w:rsidRPr="00EC2E40">
          <w:rPr>
            <w:rFonts w:ascii="Times New Roman" w:eastAsiaTheme="majorEastAsia" w:hAnsi="Times New Roman"/>
            <w:noProof/>
            <w:sz w:val="20"/>
            <w:szCs w:val="20"/>
          </w:rPr>
          <w:t>2</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39565" w14:textId="77777777" w:rsidR="008B3A52" w:rsidRDefault="008B3A52" w:rsidP="00836FA2">
      <w:pPr>
        <w:spacing w:after="0" w:line="240" w:lineRule="auto"/>
      </w:pPr>
      <w:r>
        <w:separator/>
      </w:r>
    </w:p>
  </w:footnote>
  <w:footnote w:type="continuationSeparator" w:id="0">
    <w:p w14:paraId="3ABAC870" w14:textId="77777777" w:rsidR="008B3A52" w:rsidRDefault="008B3A52"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539"/>
    <w:multiLevelType w:val="hybridMultilevel"/>
    <w:tmpl w:val="CF58ED2A"/>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4C86955"/>
    <w:multiLevelType w:val="hybridMultilevel"/>
    <w:tmpl w:val="9DFE9FCC"/>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A4A29"/>
    <w:multiLevelType w:val="hybridMultilevel"/>
    <w:tmpl w:val="C4708EA6"/>
    <w:lvl w:ilvl="0" w:tplc="A040445A">
      <w:start w:val="1"/>
      <w:numFmt w:val="decimal"/>
      <w:lvlText w:val="6.%1"/>
      <w:lvlJc w:val="righ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9"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D618F"/>
    <w:multiLevelType w:val="hybridMultilevel"/>
    <w:tmpl w:val="CEC84F72"/>
    <w:lvl w:ilvl="0" w:tplc="663C859A">
      <w:start w:val="4"/>
      <w:numFmt w:val="bullet"/>
      <w:lvlText w:val="-"/>
      <w:lvlJc w:val="left"/>
      <w:pPr>
        <w:ind w:left="786" w:hanging="360"/>
      </w:pPr>
      <w:rPr>
        <w:rFonts w:ascii="Calibri" w:eastAsia="Calibri" w:hAnsi="Calibri" w:cs="Calibri"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1"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DA4DF7"/>
    <w:multiLevelType w:val="hybridMultilevel"/>
    <w:tmpl w:val="A03C9136"/>
    <w:lvl w:ilvl="0" w:tplc="663C859A">
      <w:start w:val="4"/>
      <w:numFmt w:val="bullet"/>
      <w:lvlText w:val="-"/>
      <w:lvlJc w:val="left"/>
      <w:pPr>
        <w:ind w:left="720" w:hanging="360"/>
      </w:pPr>
      <w:rPr>
        <w:rFonts w:ascii="Calibri" w:eastAsia="Calibr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B7CB0"/>
    <w:multiLevelType w:val="hybridMultilevel"/>
    <w:tmpl w:val="9E28DF70"/>
    <w:lvl w:ilvl="0" w:tplc="536474C8">
      <w:start w:val="1"/>
      <w:numFmt w:val="decimal"/>
      <w:lvlText w:val="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FE82AC2"/>
    <w:multiLevelType w:val="hybridMultilevel"/>
    <w:tmpl w:val="FA2AC4D6"/>
    <w:lvl w:ilvl="0" w:tplc="F6B2D3DE">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85F7029"/>
    <w:multiLevelType w:val="hybridMultilevel"/>
    <w:tmpl w:val="5552AD64"/>
    <w:lvl w:ilvl="0" w:tplc="009CA8CE">
      <w:start w:val="1"/>
      <w:numFmt w:val="decimal"/>
      <w:lvlText w:val="6.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083A6B"/>
    <w:multiLevelType w:val="hybridMultilevel"/>
    <w:tmpl w:val="48241E14"/>
    <w:lvl w:ilvl="0" w:tplc="EB4C5566">
      <w:start w:val="1"/>
      <w:numFmt w:val="decimal"/>
      <w:lvlText w:val="1.%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8826A95"/>
    <w:multiLevelType w:val="hybridMultilevel"/>
    <w:tmpl w:val="55CCC41A"/>
    <w:lvl w:ilvl="0" w:tplc="C4C42A88">
      <w:start w:val="2"/>
      <w:numFmt w:val="decimal"/>
      <w:lvlText w:val="6.%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17"/>
  </w:num>
  <w:num w:numId="3">
    <w:abstractNumId w:val="13"/>
  </w:num>
  <w:num w:numId="4">
    <w:abstractNumId w:val="4"/>
  </w:num>
  <w:num w:numId="5">
    <w:abstractNumId w:val="9"/>
  </w:num>
  <w:num w:numId="6">
    <w:abstractNumId w:val="0"/>
  </w:num>
  <w:num w:numId="7">
    <w:abstractNumId w:val="11"/>
  </w:num>
  <w:num w:numId="8">
    <w:abstractNumId w:val="2"/>
  </w:num>
  <w:num w:numId="9">
    <w:abstractNumId w:val="3"/>
  </w:num>
  <w:num w:numId="10">
    <w:abstractNumId w:val="20"/>
  </w:num>
  <w:num w:numId="11">
    <w:abstractNumId w:val="15"/>
  </w:num>
  <w:num w:numId="12">
    <w:abstractNumId w:val="7"/>
  </w:num>
  <w:num w:numId="13">
    <w:abstractNumId w:val="1"/>
  </w:num>
  <w:num w:numId="14">
    <w:abstractNumId w:val="16"/>
  </w:num>
  <w:num w:numId="15">
    <w:abstractNumId w:val="10"/>
  </w:num>
  <w:num w:numId="16">
    <w:abstractNumId w:val="12"/>
  </w:num>
  <w:num w:numId="17">
    <w:abstractNumId w:val="18"/>
  </w:num>
  <w:num w:numId="18">
    <w:abstractNumId w:val="5"/>
  </w:num>
  <w:num w:numId="19">
    <w:abstractNumId w:val="1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0C3C48"/>
    <w:rsid w:val="00120113"/>
    <w:rsid w:val="001568F5"/>
    <w:rsid w:val="00157C2C"/>
    <w:rsid w:val="001A0509"/>
    <w:rsid w:val="001F6392"/>
    <w:rsid w:val="00202DE6"/>
    <w:rsid w:val="00241107"/>
    <w:rsid w:val="0027053A"/>
    <w:rsid w:val="002C76AA"/>
    <w:rsid w:val="002D647F"/>
    <w:rsid w:val="00312652"/>
    <w:rsid w:val="003128C0"/>
    <w:rsid w:val="00391996"/>
    <w:rsid w:val="00392571"/>
    <w:rsid w:val="003B38A5"/>
    <w:rsid w:val="003E0D54"/>
    <w:rsid w:val="00473A8C"/>
    <w:rsid w:val="0048017D"/>
    <w:rsid w:val="004A3C64"/>
    <w:rsid w:val="004A7A12"/>
    <w:rsid w:val="004C0422"/>
    <w:rsid w:val="004F79CF"/>
    <w:rsid w:val="00542154"/>
    <w:rsid w:val="005B5507"/>
    <w:rsid w:val="005E2D5E"/>
    <w:rsid w:val="005F0CFE"/>
    <w:rsid w:val="006072BE"/>
    <w:rsid w:val="00614BB6"/>
    <w:rsid w:val="006751E6"/>
    <w:rsid w:val="006B7124"/>
    <w:rsid w:val="006B7297"/>
    <w:rsid w:val="006C049F"/>
    <w:rsid w:val="006C3BD4"/>
    <w:rsid w:val="006F24CD"/>
    <w:rsid w:val="007534D0"/>
    <w:rsid w:val="007C6BE9"/>
    <w:rsid w:val="00805096"/>
    <w:rsid w:val="00836FA2"/>
    <w:rsid w:val="008A212F"/>
    <w:rsid w:val="008B3A52"/>
    <w:rsid w:val="008B7F9F"/>
    <w:rsid w:val="008C7A53"/>
    <w:rsid w:val="00932409"/>
    <w:rsid w:val="00967161"/>
    <w:rsid w:val="009E1928"/>
    <w:rsid w:val="00A42EB2"/>
    <w:rsid w:val="00A453EE"/>
    <w:rsid w:val="00A52782"/>
    <w:rsid w:val="00A67FA9"/>
    <w:rsid w:val="00AA65F3"/>
    <w:rsid w:val="00AC12A8"/>
    <w:rsid w:val="00AE65A5"/>
    <w:rsid w:val="00B401AC"/>
    <w:rsid w:val="00BC6BB0"/>
    <w:rsid w:val="00C124CC"/>
    <w:rsid w:val="00C32DD5"/>
    <w:rsid w:val="00C524B9"/>
    <w:rsid w:val="00C57B44"/>
    <w:rsid w:val="00C57C54"/>
    <w:rsid w:val="00C74BCE"/>
    <w:rsid w:val="00D022EA"/>
    <w:rsid w:val="00D07ABF"/>
    <w:rsid w:val="00D22B39"/>
    <w:rsid w:val="00D24268"/>
    <w:rsid w:val="00D31932"/>
    <w:rsid w:val="00D4552D"/>
    <w:rsid w:val="00DA7152"/>
    <w:rsid w:val="00DB3868"/>
    <w:rsid w:val="00DE654E"/>
    <w:rsid w:val="00E04FD6"/>
    <w:rsid w:val="00E63EAC"/>
    <w:rsid w:val="00EC2E40"/>
    <w:rsid w:val="00ED4126"/>
    <w:rsid w:val="00F138F1"/>
    <w:rsid w:val="00F55F19"/>
    <w:rsid w:val="00F8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3ACABCB9-D844-4BD9-A548-64539DE9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8344">
      <w:bodyDiv w:val="1"/>
      <w:marLeft w:val="0"/>
      <w:marRight w:val="0"/>
      <w:marTop w:val="0"/>
      <w:marBottom w:val="0"/>
      <w:divBdr>
        <w:top w:val="none" w:sz="0" w:space="0" w:color="auto"/>
        <w:left w:val="none" w:sz="0" w:space="0" w:color="auto"/>
        <w:bottom w:val="none" w:sz="0" w:space="0" w:color="auto"/>
        <w:right w:val="none" w:sz="0" w:space="0" w:color="auto"/>
      </w:divBdr>
    </w:div>
    <w:div w:id="435249994">
      <w:bodyDiv w:val="1"/>
      <w:marLeft w:val="0"/>
      <w:marRight w:val="0"/>
      <w:marTop w:val="0"/>
      <w:marBottom w:val="0"/>
      <w:divBdr>
        <w:top w:val="none" w:sz="0" w:space="0" w:color="auto"/>
        <w:left w:val="none" w:sz="0" w:space="0" w:color="auto"/>
        <w:bottom w:val="none" w:sz="0" w:space="0" w:color="auto"/>
        <w:right w:val="none" w:sz="0" w:space="0" w:color="auto"/>
      </w:divBdr>
    </w:div>
    <w:div w:id="482501788">
      <w:bodyDiv w:val="1"/>
      <w:marLeft w:val="0"/>
      <w:marRight w:val="0"/>
      <w:marTop w:val="0"/>
      <w:marBottom w:val="0"/>
      <w:divBdr>
        <w:top w:val="none" w:sz="0" w:space="0" w:color="auto"/>
        <w:left w:val="none" w:sz="0" w:space="0" w:color="auto"/>
        <w:bottom w:val="none" w:sz="0" w:space="0" w:color="auto"/>
        <w:right w:val="none" w:sz="0" w:space="0" w:color="auto"/>
      </w:divBdr>
    </w:div>
    <w:div w:id="496532969">
      <w:bodyDiv w:val="1"/>
      <w:marLeft w:val="0"/>
      <w:marRight w:val="0"/>
      <w:marTop w:val="0"/>
      <w:marBottom w:val="0"/>
      <w:divBdr>
        <w:top w:val="none" w:sz="0" w:space="0" w:color="auto"/>
        <w:left w:val="none" w:sz="0" w:space="0" w:color="auto"/>
        <w:bottom w:val="none" w:sz="0" w:space="0" w:color="auto"/>
        <w:right w:val="none" w:sz="0" w:space="0" w:color="auto"/>
      </w:divBdr>
    </w:div>
    <w:div w:id="671375226">
      <w:bodyDiv w:val="1"/>
      <w:marLeft w:val="0"/>
      <w:marRight w:val="0"/>
      <w:marTop w:val="0"/>
      <w:marBottom w:val="0"/>
      <w:divBdr>
        <w:top w:val="none" w:sz="0" w:space="0" w:color="auto"/>
        <w:left w:val="none" w:sz="0" w:space="0" w:color="auto"/>
        <w:bottom w:val="none" w:sz="0" w:space="0" w:color="auto"/>
        <w:right w:val="none" w:sz="0" w:space="0" w:color="auto"/>
      </w:divBdr>
    </w:div>
    <w:div w:id="912739438">
      <w:bodyDiv w:val="1"/>
      <w:marLeft w:val="0"/>
      <w:marRight w:val="0"/>
      <w:marTop w:val="0"/>
      <w:marBottom w:val="0"/>
      <w:divBdr>
        <w:top w:val="none" w:sz="0" w:space="0" w:color="auto"/>
        <w:left w:val="none" w:sz="0" w:space="0" w:color="auto"/>
        <w:bottom w:val="none" w:sz="0" w:space="0" w:color="auto"/>
        <w:right w:val="none" w:sz="0" w:space="0" w:color="auto"/>
      </w:divBdr>
    </w:div>
    <w:div w:id="943002641">
      <w:bodyDiv w:val="1"/>
      <w:marLeft w:val="0"/>
      <w:marRight w:val="0"/>
      <w:marTop w:val="0"/>
      <w:marBottom w:val="0"/>
      <w:divBdr>
        <w:top w:val="none" w:sz="0" w:space="0" w:color="auto"/>
        <w:left w:val="none" w:sz="0" w:space="0" w:color="auto"/>
        <w:bottom w:val="none" w:sz="0" w:space="0" w:color="auto"/>
        <w:right w:val="none" w:sz="0" w:space="0" w:color="auto"/>
      </w:divBdr>
    </w:div>
    <w:div w:id="1074594270">
      <w:bodyDiv w:val="1"/>
      <w:marLeft w:val="0"/>
      <w:marRight w:val="0"/>
      <w:marTop w:val="0"/>
      <w:marBottom w:val="0"/>
      <w:divBdr>
        <w:top w:val="none" w:sz="0" w:space="0" w:color="auto"/>
        <w:left w:val="none" w:sz="0" w:space="0" w:color="auto"/>
        <w:bottom w:val="none" w:sz="0" w:space="0" w:color="auto"/>
        <w:right w:val="none" w:sz="0" w:space="0" w:color="auto"/>
      </w:divBdr>
    </w:div>
    <w:div w:id="1225066276">
      <w:bodyDiv w:val="1"/>
      <w:marLeft w:val="0"/>
      <w:marRight w:val="0"/>
      <w:marTop w:val="0"/>
      <w:marBottom w:val="0"/>
      <w:divBdr>
        <w:top w:val="none" w:sz="0" w:space="0" w:color="auto"/>
        <w:left w:val="none" w:sz="0" w:space="0" w:color="auto"/>
        <w:bottom w:val="none" w:sz="0" w:space="0" w:color="auto"/>
        <w:right w:val="none" w:sz="0" w:space="0" w:color="auto"/>
      </w:divBdr>
    </w:div>
    <w:div w:id="1373534248">
      <w:bodyDiv w:val="1"/>
      <w:marLeft w:val="0"/>
      <w:marRight w:val="0"/>
      <w:marTop w:val="0"/>
      <w:marBottom w:val="0"/>
      <w:divBdr>
        <w:top w:val="none" w:sz="0" w:space="0" w:color="auto"/>
        <w:left w:val="none" w:sz="0" w:space="0" w:color="auto"/>
        <w:bottom w:val="none" w:sz="0" w:space="0" w:color="auto"/>
        <w:right w:val="none" w:sz="0" w:space="0" w:color="auto"/>
      </w:divBdr>
    </w:div>
    <w:div w:id="1712261507">
      <w:bodyDiv w:val="1"/>
      <w:marLeft w:val="0"/>
      <w:marRight w:val="0"/>
      <w:marTop w:val="0"/>
      <w:marBottom w:val="0"/>
      <w:divBdr>
        <w:top w:val="none" w:sz="0" w:space="0" w:color="auto"/>
        <w:left w:val="none" w:sz="0" w:space="0" w:color="auto"/>
        <w:bottom w:val="none" w:sz="0" w:space="0" w:color="auto"/>
        <w:right w:val="none" w:sz="0" w:space="0" w:color="auto"/>
      </w:divBdr>
    </w:div>
    <w:div w:id="21098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 Ngân Lùn .</cp:lastModifiedBy>
  <cp:revision>2</cp:revision>
  <dcterms:created xsi:type="dcterms:W3CDTF">2019-03-20T04:26:00Z</dcterms:created>
  <dcterms:modified xsi:type="dcterms:W3CDTF">2019-03-20T04:26:00Z</dcterms:modified>
</cp:coreProperties>
</file>