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2F133C9D" w:rsidR="00AA65F3" w:rsidRPr="00AA65F3" w:rsidRDefault="00AA65F3" w:rsidP="00D07664">
      <w:pPr>
        <w:tabs>
          <w:tab w:val="left" w:pos="1134"/>
        </w:tabs>
        <w:spacing w:before="120" w:after="120" w:line="240" w:lineRule="auto"/>
        <w:ind w:left="1134" w:hanging="1134"/>
        <w:jc w:val="center"/>
        <w:rPr>
          <w:rFonts w:ascii="Times New Roman" w:hAnsi="Times New Roman"/>
          <w:b/>
          <w:sz w:val="28"/>
          <w:szCs w:val="28"/>
        </w:rPr>
      </w:pPr>
      <w:r w:rsidRPr="00AA65F3">
        <w:rPr>
          <w:rFonts w:ascii="Times New Roman" w:hAnsi="Times New Roman"/>
          <w:b/>
          <w:sz w:val="28"/>
          <w:szCs w:val="28"/>
        </w:rPr>
        <w:t xml:space="preserve">HỢP ĐỒNG </w:t>
      </w:r>
      <w:r w:rsidR="008C114E">
        <w:rPr>
          <w:rFonts w:ascii="Times New Roman" w:hAnsi="Times New Roman"/>
          <w:b/>
          <w:sz w:val="28"/>
          <w:szCs w:val="28"/>
        </w:rPr>
        <w:t>VAY TÀI SẢN</w:t>
      </w:r>
    </w:p>
    <w:p w14:paraId="76994FEE" w14:textId="77777777" w:rsidR="00AA65F3" w:rsidRPr="00AA65F3" w:rsidRDefault="00AA65F3" w:rsidP="004F48EF">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4F48EF">
      <w:pPr>
        <w:spacing w:after="120" w:line="240" w:lineRule="auto"/>
        <w:jc w:val="right"/>
        <w:rPr>
          <w:rFonts w:ascii="Times New Roman" w:hAnsi="Times New Roman"/>
          <w:b/>
          <w:sz w:val="24"/>
          <w:szCs w:val="24"/>
        </w:rPr>
      </w:pPr>
    </w:p>
    <w:p w14:paraId="70105F20" w14:textId="77777777" w:rsidR="00AA65F3" w:rsidRPr="00AA65F3" w:rsidRDefault="00AA65F3" w:rsidP="004F48EF">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4F48EF">
      <w:pPr>
        <w:tabs>
          <w:tab w:val="left" w:pos="1134"/>
        </w:tabs>
        <w:spacing w:after="120" w:line="240" w:lineRule="auto"/>
        <w:jc w:val="both"/>
        <w:rPr>
          <w:rFonts w:ascii="Times New Roman" w:hAnsi="Times New Roman"/>
          <w:sz w:val="24"/>
          <w:szCs w:val="24"/>
        </w:rPr>
      </w:pPr>
    </w:p>
    <w:p w14:paraId="070280F1" w14:textId="2FA442A7" w:rsidR="00AA65F3" w:rsidRDefault="00971714" w:rsidP="004F48EF">
      <w:pPr>
        <w:tabs>
          <w:tab w:val="left" w:pos="4820"/>
        </w:tabs>
        <w:spacing w:after="120" w:line="240" w:lineRule="auto"/>
        <w:jc w:val="both"/>
        <w:rPr>
          <w:rFonts w:ascii="Times New Roman" w:hAnsi="Times New Roman"/>
          <w:sz w:val="24"/>
          <w:szCs w:val="24"/>
        </w:rPr>
      </w:pPr>
      <w:r>
        <w:rPr>
          <w:rFonts w:ascii="Times New Roman" w:hAnsi="Times New Roman"/>
          <w:b/>
          <w:sz w:val="24"/>
          <w:szCs w:val="24"/>
        </w:rPr>
        <w:t>Bên Cho Vay</w:t>
      </w:r>
      <w:r w:rsidR="00AA65F3" w:rsidRPr="00AA65F3">
        <w:rPr>
          <w:rFonts w:ascii="Times New Roman" w:hAnsi="Times New Roman"/>
          <w:b/>
          <w:sz w:val="24"/>
          <w:szCs w:val="24"/>
        </w:rPr>
        <w:t>:</w:t>
      </w:r>
      <w:r>
        <w:rPr>
          <w:rFonts w:ascii="Times New Roman" w:hAnsi="Times New Roman"/>
          <w:sz w:val="24"/>
          <w:szCs w:val="24"/>
        </w:rPr>
        <w:t xml:space="preserve"> </w:t>
      </w:r>
    </w:p>
    <w:p w14:paraId="656F7BF9" w14:textId="5D7B2328" w:rsidR="00535868" w:rsidRPr="00535868" w:rsidRDefault="00535868" w:rsidP="004F48EF">
      <w:pPr>
        <w:spacing w:after="120" w:line="240" w:lineRule="auto"/>
        <w:jc w:val="both"/>
        <w:rPr>
          <w:rFonts w:ascii="Times New Roman" w:hAnsi="Times New Roman"/>
          <w:i/>
          <w:sz w:val="24"/>
          <w:szCs w:val="24"/>
        </w:rPr>
      </w:pPr>
      <w:r w:rsidRPr="00535868">
        <w:rPr>
          <w:rFonts w:ascii="Times New Roman" w:hAnsi="Times New Roman"/>
          <w:i/>
          <w:sz w:val="24"/>
          <w:szCs w:val="24"/>
        </w:rPr>
        <w:t>[Lựa chọn 1: Nếu là cá nhân]</w:t>
      </w:r>
    </w:p>
    <w:p w14:paraId="199B9C47" w14:textId="77777777" w:rsidR="00535868" w:rsidRDefault="00535868" w:rsidP="004F48EF">
      <w:pPr>
        <w:spacing w:after="120" w:line="240" w:lineRule="auto"/>
        <w:jc w:val="both"/>
        <w:rPr>
          <w:rFonts w:ascii="Times New Roman" w:hAnsi="Times New Roman"/>
          <w:sz w:val="24"/>
          <w:szCs w:val="24"/>
        </w:rPr>
      </w:pPr>
      <w:r w:rsidRPr="00535868">
        <w:rPr>
          <w:rFonts w:ascii="Times New Roman" w:hAnsi="Times New Roman"/>
          <w:sz w:val="24"/>
          <w:szCs w:val="24"/>
        </w:rPr>
        <w:t>Ô</w:t>
      </w:r>
      <w:r w:rsidR="00C960A8" w:rsidRPr="00535868">
        <w:rPr>
          <w:rFonts w:ascii="Times New Roman" w:hAnsi="Times New Roman"/>
          <w:sz w:val="24"/>
          <w:szCs w:val="24"/>
        </w:rPr>
        <w:t>ng (b</w:t>
      </w:r>
      <w:r>
        <w:rPr>
          <w:rFonts w:ascii="Times New Roman" w:hAnsi="Times New Roman"/>
          <w:sz w:val="24"/>
          <w:szCs w:val="24"/>
        </w:rPr>
        <w:t>à): […]</w:t>
      </w:r>
    </w:p>
    <w:p w14:paraId="5D4E8A9D" w14:textId="77777777" w:rsidR="00535868" w:rsidRDefault="00535868" w:rsidP="004F48EF">
      <w:pPr>
        <w:spacing w:after="120" w:line="240" w:lineRule="auto"/>
        <w:jc w:val="both"/>
        <w:rPr>
          <w:rFonts w:ascii="Times New Roman" w:hAnsi="Times New Roman"/>
          <w:sz w:val="24"/>
          <w:szCs w:val="24"/>
        </w:rPr>
      </w:pPr>
      <w:r>
        <w:rPr>
          <w:rFonts w:ascii="Times New Roman" w:hAnsi="Times New Roman"/>
          <w:sz w:val="24"/>
          <w:szCs w:val="24"/>
        </w:rPr>
        <w:t>Sinh năm: […]</w:t>
      </w:r>
    </w:p>
    <w:p w14:paraId="7CB6323B" w14:textId="7A42FC88" w:rsidR="00535868" w:rsidRDefault="00C960A8" w:rsidP="004F48EF">
      <w:pPr>
        <w:spacing w:after="120" w:line="240" w:lineRule="auto"/>
        <w:jc w:val="both"/>
        <w:rPr>
          <w:rFonts w:ascii="Times New Roman" w:hAnsi="Times New Roman"/>
          <w:sz w:val="24"/>
          <w:szCs w:val="24"/>
        </w:rPr>
      </w:pPr>
      <w:r w:rsidRPr="00535868">
        <w:rPr>
          <w:rFonts w:ascii="Times New Roman" w:hAnsi="Times New Roman"/>
          <w:sz w:val="24"/>
          <w:szCs w:val="24"/>
        </w:rPr>
        <w:t>CMND</w:t>
      </w:r>
      <w:r w:rsidR="00535868">
        <w:rPr>
          <w:rFonts w:ascii="Times New Roman" w:hAnsi="Times New Roman"/>
          <w:sz w:val="24"/>
          <w:szCs w:val="24"/>
        </w:rPr>
        <w:t>/CCCD</w:t>
      </w:r>
      <w:r w:rsidRPr="00535868">
        <w:rPr>
          <w:rFonts w:ascii="Times New Roman" w:hAnsi="Times New Roman"/>
          <w:sz w:val="24"/>
          <w:szCs w:val="24"/>
        </w:rPr>
        <w:t xml:space="preserve"> số: </w:t>
      </w:r>
      <w:r w:rsidR="00535868">
        <w:rPr>
          <w:rFonts w:ascii="Times New Roman" w:hAnsi="Times New Roman"/>
          <w:sz w:val="24"/>
          <w:szCs w:val="24"/>
        </w:rPr>
        <w:t xml:space="preserve">[…] </w:t>
      </w:r>
      <w:r w:rsidR="00535868">
        <w:rPr>
          <w:rFonts w:ascii="Times New Roman" w:hAnsi="Times New Roman"/>
          <w:sz w:val="24"/>
          <w:szCs w:val="24"/>
        </w:rPr>
        <w:tab/>
        <w:t>Ngày cấp: […]</w:t>
      </w:r>
      <w:r w:rsidR="00535868">
        <w:rPr>
          <w:rFonts w:ascii="Times New Roman" w:hAnsi="Times New Roman"/>
          <w:sz w:val="24"/>
          <w:szCs w:val="24"/>
        </w:rPr>
        <w:tab/>
      </w:r>
      <w:r w:rsidR="00535868">
        <w:rPr>
          <w:rFonts w:ascii="Times New Roman" w:hAnsi="Times New Roman"/>
          <w:sz w:val="24"/>
          <w:szCs w:val="24"/>
        </w:rPr>
        <w:tab/>
      </w:r>
      <w:r w:rsidR="00535868">
        <w:rPr>
          <w:rFonts w:ascii="Times New Roman" w:hAnsi="Times New Roman"/>
          <w:sz w:val="24"/>
          <w:szCs w:val="24"/>
        </w:rPr>
        <w:tab/>
        <w:t>Nơi cấp: […]</w:t>
      </w:r>
    </w:p>
    <w:p w14:paraId="2D8A70FF" w14:textId="77777777" w:rsidR="00535868" w:rsidRDefault="00C960A8" w:rsidP="004F48EF">
      <w:pPr>
        <w:spacing w:after="120" w:line="240" w:lineRule="auto"/>
        <w:jc w:val="both"/>
        <w:rPr>
          <w:rFonts w:ascii="Times New Roman" w:hAnsi="Times New Roman"/>
          <w:sz w:val="24"/>
          <w:szCs w:val="24"/>
        </w:rPr>
      </w:pPr>
      <w:r w:rsidRPr="00535868">
        <w:rPr>
          <w:rFonts w:ascii="Times New Roman" w:hAnsi="Times New Roman"/>
          <w:sz w:val="24"/>
          <w:szCs w:val="24"/>
        </w:rPr>
        <w:t xml:space="preserve">Hộ khẩu thường trú: </w:t>
      </w:r>
      <w:r w:rsidR="00535868">
        <w:rPr>
          <w:rFonts w:ascii="Times New Roman" w:hAnsi="Times New Roman"/>
          <w:sz w:val="24"/>
          <w:szCs w:val="24"/>
        </w:rPr>
        <w:t>[…]</w:t>
      </w:r>
    </w:p>
    <w:p w14:paraId="52E3FE9D" w14:textId="332A2358" w:rsidR="00C960A8" w:rsidRDefault="00C960A8" w:rsidP="004F48EF">
      <w:pPr>
        <w:spacing w:after="120" w:line="240" w:lineRule="auto"/>
        <w:jc w:val="both"/>
        <w:rPr>
          <w:rFonts w:ascii="Times New Roman" w:hAnsi="Times New Roman"/>
          <w:sz w:val="24"/>
          <w:szCs w:val="24"/>
        </w:rPr>
      </w:pPr>
      <w:r w:rsidRPr="00535868">
        <w:rPr>
          <w:rFonts w:ascii="Times New Roman" w:hAnsi="Times New Roman"/>
          <w:sz w:val="24"/>
          <w:szCs w:val="24"/>
        </w:rPr>
        <w:t>Điện thoại:</w:t>
      </w:r>
      <w:r w:rsidR="00535868">
        <w:rPr>
          <w:rFonts w:ascii="Times New Roman" w:hAnsi="Times New Roman"/>
          <w:sz w:val="24"/>
          <w:szCs w:val="24"/>
        </w:rPr>
        <w:t xml:space="preserve"> […]</w:t>
      </w:r>
    </w:p>
    <w:p w14:paraId="269B697A" w14:textId="729ABF62" w:rsidR="00535868" w:rsidRPr="00535868" w:rsidRDefault="00535868" w:rsidP="004F48EF">
      <w:pPr>
        <w:spacing w:after="120" w:line="240" w:lineRule="auto"/>
        <w:jc w:val="both"/>
        <w:rPr>
          <w:rFonts w:ascii="Times New Roman" w:hAnsi="Times New Roman"/>
          <w:i/>
          <w:sz w:val="24"/>
          <w:szCs w:val="24"/>
        </w:rPr>
      </w:pPr>
      <w:r w:rsidRPr="00535868">
        <w:rPr>
          <w:rFonts w:ascii="Times New Roman" w:hAnsi="Times New Roman"/>
          <w:i/>
          <w:sz w:val="24"/>
          <w:szCs w:val="24"/>
        </w:rPr>
        <w:t>(Trường hợp có 2 cá nhân trở lên thì thể hiện thông tin của tất cả cá nhân đó hoặc ủy quyền cho 1 người đại diện với điều kiện phải có ủy quyền)</w:t>
      </w:r>
    </w:p>
    <w:p w14:paraId="35ACF954" w14:textId="46DE4CC1" w:rsidR="00535868" w:rsidRPr="00535868" w:rsidRDefault="00535868" w:rsidP="004F48EF">
      <w:pPr>
        <w:tabs>
          <w:tab w:val="left" w:pos="4820"/>
        </w:tabs>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2: Nếu là tổ chức]</w:t>
      </w:r>
    </w:p>
    <w:p w14:paraId="5933609A" w14:textId="75346485" w:rsidR="00535868" w:rsidRPr="006779E9" w:rsidRDefault="00535868" w:rsidP="004F48EF">
      <w:pPr>
        <w:tabs>
          <w:tab w:val="left" w:pos="4820"/>
        </w:tabs>
        <w:spacing w:after="120" w:line="240" w:lineRule="auto"/>
        <w:jc w:val="both"/>
        <w:rPr>
          <w:rFonts w:ascii="Times New Roman" w:hAnsi="Times New Roman"/>
          <w:sz w:val="24"/>
          <w:szCs w:val="24"/>
          <w:lang w:val="fr-BE"/>
        </w:rPr>
      </w:pPr>
      <w:r w:rsidRPr="006779E9">
        <w:rPr>
          <w:rFonts w:ascii="Times New Roman" w:hAnsi="Times New Roman"/>
          <w:sz w:val="24"/>
          <w:szCs w:val="24"/>
          <w:lang w:val="fr-BE"/>
        </w:rPr>
        <w:t>Tên đăng ký: […]</w:t>
      </w:r>
    </w:p>
    <w:p w14:paraId="06194E42" w14:textId="77777777" w:rsidR="00AA65F3" w:rsidRPr="006779E9" w:rsidRDefault="00AA65F3" w:rsidP="004F48EF">
      <w:pPr>
        <w:tabs>
          <w:tab w:val="left" w:pos="4820"/>
        </w:tabs>
        <w:spacing w:after="120" w:line="240" w:lineRule="auto"/>
        <w:jc w:val="both"/>
        <w:rPr>
          <w:rFonts w:ascii="Times New Roman" w:hAnsi="Times New Roman"/>
          <w:b/>
          <w:sz w:val="24"/>
          <w:szCs w:val="24"/>
          <w:lang w:val="fr-BE"/>
        </w:rPr>
      </w:pPr>
      <w:r w:rsidRPr="006779E9">
        <w:rPr>
          <w:rFonts w:ascii="Times New Roman" w:hAnsi="Times New Roman"/>
          <w:sz w:val="24"/>
          <w:szCs w:val="24"/>
          <w:lang w:val="fr-BE"/>
        </w:rPr>
        <w:t>Trụ sở chính: […]</w:t>
      </w:r>
    </w:p>
    <w:p w14:paraId="13DBF001" w14:textId="77777777" w:rsidR="00AA65F3" w:rsidRPr="006779E9" w:rsidRDefault="00AA65F3" w:rsidP="004F48EF">
      <w:pPr>
        <w:tabs>
          <w:tab w:val="left" w:pos="4820"/>
        </w:tabs>
        <w:spacing w:after="120" w:line="240" w:lineRule="auto"/>
        <w:jc w:val="both"/>
        <w:rPr>
          <w:rFonts w:ascii="Times New Roman" w:hAnsi="Times New Roman"/>
          <w:b/>
          <w:sz w:val="24"/>
          <w:szCs w:val="24"/>
          <w:lang w:val="fr-BE"/>
        </w:rPr>
      </w:pPr>
      <w:r w:rsidRPr="006779E9">
        <w:rPr>
          <w:rFonts w:ascii="Times New Roman" w:hAnsi="Times New Roman"/>
          <w:sz w:val="24"/>
          <w:szCs w:val="24"/>
          <w:lang w:val="fr-BE"/>
        </w:rPr>
        <w:t>GCNĐKKD số: […]</w:t>
      </w:r>
      <w:r w:rsidRPr="006779E9">
        <w:rPr>
          <w:rFonts w:ascii="Times New Roman" w:hAnsi="Times New Roman"/>
          <w:sz w:val="24"/>
          <w:szCs w:val="24"/>
          <w:lang w:val="fr-BE"/>
        </w:rPr>
        <w:tab/>
        <w:t>Được cấp bởi: […]</w:t>
      </w:r>
    </w:p>
    <w:p w14:paraId="7793086A" w14:textId="77777777" w:rsidR="00AA65F3" w:rsidRPr="006779E9" w:rsidRDefault="00AA65F3" w:rsidP="004F48EF">
      <w:pPr>
        <w:tabs>
          <w:tab w:val="left" w:pos="4820"/>
        </w:tabs>
        <w:spacing w:after="120" w:line="240" w:lineRule="auto"/>
        <w:jc w:val="both"/>
        <w:rPr>
          <w:rFonts w:ascii="Times New Roman" w:hAnsi="Times New Roman"/>
          <w:b/>
          <w:sz w:val="24"/>
          <w:szCs w:val="24"/>
          <w:lang w:val="fr-BE"/>
        </w:rPr>
      </w:pPr>
      <w:r w:rsidRPr="006779E9">
        <w:rPr>
          <w:rFonts w:ascii="Times New Roman" w:hAnsi="Times New Roman"/>
          <w:sz w:val="24"/>
          <w:szCs w:val="24"/>
          <w:lang w:val="fr-BE"/>
        </w:rPr>
        <w:t>Điện thoại: […]</w:t>
      </w:r>
      <w:r w:rsidRPr="006779E9">
        <w:rPr>
          <w:rFonts w:ascii="Times New Roman" w:hAnsi="Times New Roman"/>
          <w:sz w:val="24"/>
          <w:szCs w:val="24"/>
          <w:lang w:val="fr-BE"/>
        </w:rPr>
        <w:tab/>
        <w:t>Fax: […]</w:t>
      </w:r>
      <w:r w:rsidRPr="006779E9">
        <w:rPr>
          <w:rFonts w:ascii="Times New Roman" w:hAnsi="Times New Roman"/>
          <w:sz w:val="24"/>
          <w:szCs w:val="24"/>
          <w:lang w:val="fr-BE"/>
        </w:rPr>
        <w:tab/>
      </w:r>
      <w:r w:rsidRPr="006779E9">
        <w:rPr>
          <w:rFonts w:ascii="Times New Roman" w:hAnsi="Times New Roman"/>
          <w:sz w:val="24"/>
          <w:szCs w:val="24"/>
          <w:lang w:val="fr-BE"/>
        </w:rPr>
        <w:tab/>
      </w:r>
      <w:r w:rsidRPr="006779E9">
        <w:rPr>
          <w:rFonts w:ascii="Times New Roman" w:hAnsi="Times New Roman"/>
          <w:sz w:val="24"/>
          <w:szCs w:val="24"/>
          <w:lang w:val="fr-BE"/>
        </w:rPr>
        <w:tab/>
      </w:r>
      <w:r w:rsidRPr="006779E9">
        <w:rPr>
          <w:rFonts w:ascii="Times New Roman" w:hAnsi="Times New Roman"/>
          <w:sz w:val="24"/>
          <w:szCs w:val="24"/>
          <w:lang w:val="fr-BE"/>
        </w:rPr>
        <w:tab/>
      </w:r>
    </w:p>
    <w:p w14:paraId="5EB6B13C" w14:textId="77777777" w:rsidR="00AA65F3" w:rsidRPr="00AA65F3" w:rsidRDefault="00AA65F3" w:rsidP="004F48EF">
      <w:pPr>
        <w:tabs>
          <w:tab w:val="left" w:pos="4820"/>
        </w:tabs>
        <w:spacing w:after="120" w:line="240" w:lineRule="auto"/>
        <w:jc w:val="both"/>
        <w:rPr>
          <w:rFonts w:ascii="Times New Roman" w:hAnsi="Times New Roman"/>
          <w:b/>
          <w:sz w:val="24"/>
          <w:szCs w:val="24"/>
        </w:rPr>
      </w:pPr>
      <w:r w:rsidRPr="006779E9">
        <w:rPr>
          <w:rFonts w:ascii="Times New Roman" w:hAnsi="Times New Roman"/>
          <w:sz w:val="24"/>
          <w:szCs w:val="24"/>
          <w:lang w:val="fr-BE"/>
        </w:rPr>
        <w:t>Đại diện bởi: […]</w:t>
      </w:r>
      <w:r w:rsidRPr="006779E9">
        <w:rPr>
          <w:rFonts w:ascii="Times New Roman" w:hAnsi="Times New Roman"/>
          <w:sz w:val="24"/>
          <w:szCs w:val="24"/>
          <w:lang w:val="fr-BE"/>
        </w:rPr>
        <w:tab/>
      </w:r>
      <w:r w:rsidRPr="00AA65F3">
        <w:rPr>
          <w:rFonts w:ascii="Times New Roman" w:hAnsi="Times New Roman"/>
          <w:sz w:val="24"/>
          <w:szCs w:val="24"/>
        </w:rPr>
        <w:t xml:space="preserve">Chức vụ: […] </w:t>
      </w:r>
    </w:p>
    <w:p w14:paraId="21BA25D6" w14:textId="77777777" w:rsidR="00AA65F3" w:rsidRPr="006779E9" w:rsidRDefault="00AA65F3" w:rsidP="004F48EF">
      <w:pPr>
        <w:tabs>
          <w:tab w:val="left" w:pos="4820"/>
        </w:tabs>
        <w:spacing w:after="120" w:line="240" w:lineRule="auto"/>
        <w:jc w:val="both"/>
        <w:rPr>
          <w:rFonts w:ascii="Times New Roman" w:hAnsi="Times New Roman"/>
          <w:b/>
          <w:sz w:val="24"/>
          <w:szCs w:val="24"/>
          <w:lang w:val="fr-BE"/>
        </w:rPr>
      </w:pPr>
      <w:r w:rsidRPr="006779E9">
        <w:rPr>
          <w:rFonts w:ascii="Times New Roman" w:hAnsi="Times New Roman"/>
          <w:b/>
          <w:sz w:val="24"/>
          <w:szCs w:val="24"/>
          <w:lang w:val="fr-BE"/>
        </w:rPr>
        <w:t>Sau đây được gọi là “Bên A”.</w:t>
      </w:r>
    </w:p>
    <w:p w14:paraId="7D4A50D0" w14:textId="77777777" w:rsidR="00AA65F3" w:rsidRPr="006779E9" w:rsidRDefault="00AA65F3" w:rsidP="004F48EF">
      <w:pPr>
        <w:spacing w:after="120" w:line="240" w:lineRule="auto"/>
        <w:rPr>
          <w:rFonts w:ascii="Times New Roman" w:hAnsi="Times New Roman"/>
          <w:b/>
          <w:sz w:val="24"/>
          <w:szCs w:val="24"/>
          <w:lang w:val="fr-BE"/>
        </w:rPr>
      </w:pPr>
    </w:p>
    <w:p w14:paraId="270B461B" w14:textId="0EF706AE" w:rsidR="00AA65F3" w:rsidRPr="008D517F" w:rsidRDefault="00AA65F3" w:rsidP="004F48EF">
      <w:pPr>
        <w:tabs>
          <w:tab w:val="left" w:pos="4820"/>
        </w:tabs>
        <w:spacing w:after="120" w:line="240" w:lineRule="auto"/>
        <w:jc w:val="both"/>
        <w:rPr>
          <w:rFonts w:ascii="Times New Roman" w:hAnsi="Times New Roman"/>
          <w:b/>
          <w:sz w:val="24"/>
          <w:szCs w:val="24"/>
          <w:lang w:val="fr-BE"/>
        </w:rPr>
      </w:pPr>
      <w:r w:rsidRPr="006779E9">
        <w:rPr>
          <w:rFonts w:ascii="Times New Roman" w:hAnsi="Times New Roman"/>
          <w:b/>
          <w:sz w:val="24"/>
          <w:szCs w:val="24"/>
          <w:lang w:val="fr-BE"/>
        </w:rPr>
        <w:t>Bên</w:t>
      </w:r>
      <w:r w:rsidR="00021665" w:rsidRPr="006779E9">
        <w:rPr>
          <w:rFonts w:ascii="Times New Roman" w:hAnsi="Times New Roman"/>
          <w:b/>
          <w:sz w:val="24"/>
          <w:szCs w:val="24"/>
          <w:lang w:val="fr-BE"/>
        </w:rPr>
        <w:t xml:space="preserve"> </w:t>
      </w:r>
      <w:r w:rsidR="00021665">
        <w:rPr>
          <w:rFonts w:ascii="Times New Roman" w:hAnsi="Times New Roman"/>
          <w:b/>
          <w:sz w:val="24"/>
          <w:szCs w:val="24"/>
          <w:lang w:val="fr-BE"/>
        </w:rPr>
        <w:t>Đi</w:t>
      </w:r>
      <w:r w:rsidRPr="008D517F">
        <w:rPr>
          <w:rFonts w:ascii="Times New Roman" w:hAnsi="Times New Roman"/>
          <w:b/>
          <w:sz w:val="24"/>
          <w:szCs w:val="24"/>
          <w:lang w:val="fr-BE"/>
        </w:rPr>
        <w:t xml:space="preserve"> </w:t>
      </w:r>
      <w:r w:rsidR="00971714">
        <w:rPr>
          <w:rFonts w:ascii="Times New Roman" w:hAnsi="Times New Roman"/>
          <w:b/>
          <w:sz w:val="24"/>
          <w:szCs w:val="24"/>
          <w:lang w:val="fr-BE"/>
        </w:rPr>
        <w:t>Vay</w:t>
      </w:r>
      <w:r w:rsidRPr="008D517F">
        <w:rPr>
          <w:rFonts w:ascii="Times New Roman" w:hAnsi="Times New Roman"/>
          <w:b/>
          <w:sz w:val="24"/>
          <w:szCs w:val="24"/>
          <w:lang w:val="fr-BE"/>
        </w:rPr>
        <w:t>:</w:t>
      </w:r>
    </w:p>
    <w:p w14:paraId="1237BAE2" w14:textId="77777777" w:rsidR="00535868" w:rsidRPr="00535868" w:rsidRDefault="00535868" w:rsidP="004F48EF">
      <w:pPr>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1: Nếu là cá nhân]</w:t>
      </w:r>
    </w:p>
    <w:p w14:paraId="7F091F3A" w14:textId="77777777" w:rsidR="00535868" w:rsidRPr="00535868" w:rsidRDefault="00535868" w:rsidP="004F48EF">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Ông (bà): […]</w:t>
      </w:r>
    </w:p>
    <w:p w14:paraId="1BFFFDF1" w14:textId="77777777" w:rsidR="00535868" w:rsidRPr="00535868" w:rsidRDefault="00535868" w:rsidP="004F48EF">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Sinh năm: […]</w:t>
      </w:r>
    </w:p>
    <w:p w14:paraId="46BDC26B" w14:textId="77777777" w:rsidR="00535868" w:rsidRPr="00535868" w:rsidRDefault="00535868" w:rsidP="004F48EF">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 xml:space="preserve">CMND/CCCD số: […] </w:t>
      </w:r>
      <w:r w:rsidRPr="00535868">
        <w:rPr>
          <w:rFonts w:ascii="Times New Roman" w:hAnsi="Times New Roman"/>
          <w:sz w:val="24"/>
          <w:szCs w:val="24"/>
          <w:lang w:val="fr-BE"/>
        </w:rPr>
        <w:tab/>
        <w:t>Ngày cấp: […]</w:t>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t>Nơi cấp: […]</w:t>
      </w:r>
    </w:p>
    <w:p w14:paraId="78D861BA" w14:textId="77777777" w:rsidR="00535868" w:rsidRPr="00535868" w:rsidRDefault="00535868" w:rsidP="004F48EF">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Hộ khẩu thường trú: […]</w:t>
      </w:r>
    </w:p>
    <w:p w14:paraId="202A1B20" w14:textId="77777777" w:rsidR="00535868" w:rsidRPr="006779E9" w:rsidRDefault="00535868" w:rsidP="004F48EF">
      <w:pPr>
        <w:spacing w:after="120" w:line="240" w:lineRule="auto"/>
        <w:jc w:val="both"/>
        <w:rPr>
          <w:rFonts w:ascii="Times New Roman" w:hAnsi="Times New Roman"/>
          <w:sz w:val="24"/>
          <w:szCs w:val="24"/>
          <w:lang w:val="fr-BE"/>
        </w:rPr>
      </w:pPr>
      <w:r w:rsidRPr="006779E9">
        <w:rPr>
          <w:rFonts w:ascii="Times New Roman" w:hAnsi="Times New Roman"/>
          <w:sz w:val="24"/>
          <w:szCs w:val="24"/>
          <w:lang w:val="fr-BE"/>
        </w:rPr>
        <w:t>Điện thoại: […]</w:t>
      </w:r>
    </w:p>
    <w:p w14:paraId="0A5F6C86" w14:textId="77777777" w:rsidR="00535868" w:rsidRPr="006779E9" w:rsidRDefault="00535868" w:rsidP="004F48EF">
      <w:pPr>
        <w:spacing w:after="120" w:line="240" w:lineRule="auto"/>
        <w:jc w:val="both"/>
        <w:rPr>
          <w:rFonts w:ascii="Times New Roman" w:hAnsi="Times New Roman"/>
          <w:i/>
          <w:sz w:val="24"/>
          <w:szCs w:val="24"/>
          <w:lang w:val="fr-BE"/>
        </w:rPr>
      </w:pPr>
      <w:r w:rsidRPr="006779E9">
        <w:rPr>
          <w:rFonts w:ascii="Times New Roman" w:hAnsi="Times New Roman"/>
          <w:i/>
          <w:sz w:val="24"/>
          <w:szCs w:val="24"/>
          <w:lang w:val="fr-BE"/>
        </w:rPr>
        <w:t>(Trường hợp có 2 cá nhân trở lên thì thể hiện thông tin của tất cả cá nhân đó hoặc ủy quyền cho 1 người đại diện với điều kiện phải có ủy quyền)</w:t>
      </w:r>
    </w:p>
    <w:p w14:paraId="09D3189D" w14:textId="77777777" w:rsidR="00535868" w:rsidRPr="00535868" w:rsidRDefault="00535868" w:rsidP="004F48EF">
      <w:pPr>
        <w:tabs>
          <w:tab w:val="left" w:pos="4820"/>
        </w:tabs>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2: Nếu là tổ chức]</w:t>
      </w:r>
    </w:p>
    <w:p w14:paraId="026400E7" w14:textId="77777777" w:rsidR="00535868" w:rsidRPr="00535868" w:rsidRDefault="00535868" w:rsidP="004F48EF">
      <w:pPr>
        <w:tabs>
          <w:tab w:val="left" w:pos="4820"/>
        </w:tabs>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lastRenderedPageBreak/>
        <w:t>Tên đăng ký: […]</w:t>
      </w:r>
    </w:p>
    <w:p w14:paraId="5183446E" w14:textId="77777777" w:rsidR="00535868" w:rsidRPr="00535868" w:rsidRDefault="00535868" w:rsidP="004F48EF">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Trụ sở chính: […]</w:t>
      </w:r>
    </w:p>
    <w:p w14:paraId="33E517BD" w14:textId="77777777" w:rsidR="00535868" w:rsidRPr="00535868" w:rsidRDefault="00535868" w:rsidP="004F48EF">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GCNĐKKD số: […]</w:t>
      </w:r>
      <w:r w:rsidRPr="00535868">
        <w:rPr>
          <w:rFonts w:ascii="Times New Roman" w:hAnsi="Times New Roman"/>
          <w:sz w:val="24"/>
          <w:szCs w:val="24"/>
          <w:lang w:val="fr-BE"/>
        </w:rPr>
        <w:tab/>
        <w:t>Được cấp bởi: […]</w:t>
      </w:r>
    </w:p>
    <w:p w14:paraId="76CC8E17" w14:textId="77777777" w:rsidR="00535868" w:rsidRPr="00535868" w:rsidRDefault="00535868" w:rsidP="004F48EF">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Điện thoại: […]</w:t>
      </w:r>
      <w:r w:rsidRPr="00535868">
        <w:rPr>
          <w:rFonts w:ascii="Times New Roman" w:hAnsi="Times New Roman"/>
          <w:sz w:val="24"/>
          <w:szCs w:val="24"/>
          <w:lang w:val="fr-BE"/>
        </w:rPr>
        <w:tab/>
        <w:t>Fax: […]</w:t>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r>
    </w:p>
    <w:p w14:paraId="2073FFCB" w14:textId="77777777" w:rsidR="00535868" w:rsidRPr="00535868" w:rsidRDefault="00535868" w:rsidP="004F48EF">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Đại diện bởi: […]</w:t>
      </w:r>
      <w:r w:rsidRPr="00535868">
        <w:rPr>
          <w:rFonts w:ascii="Times New Roman" w:hAnsi="Times New Roman"/>
          <w:sz w:val="24"/>
          <w:szCs w:val="24"/>
          <w:lang w:val="fr-BE"/>
        </w:rPr>
        <w:tab/>
        <w:t xml:space="preserve">Chức vụ: […] </w:t>
      </w:r>
    </w:p>
    <w:p w14:paraId="339F21EB" w14:textId="77777777" w:rsidR="00AA65F3" w:rsidRPr="008C114E" w:rsidRDefault="00AA65F3" w:rsidP="004F48EF">
      <w:pPr>
        <w:tabs>
          <w:tab w:val="left" w:pos="4820"/>
        </w:tabs>
        <w:spacing w:after="120" w:line="240" w:lineRule="auto"/>
        <w:jc w:val="both"/>
        <w:rPr>
          <w:rFonts w:ascii="Times New Roman" w:hAnsi="Times New Roman"/>
          <w:b/>
          <w:sz w:val="24"/>
          <w:szCs w:val="24"/>
          <w:lang w:val="fr-BE"/>
        </w:rPr>
      </w:pPr>
      <w:r w:rsidRPr="008C114E">
        <w:rPr>
          <w:rFonts w:ascii="Times New Roman" w:hAnsi="Times New Roman"/>
          <w:b/>
          <w:sz w:val="24"/>
          <w:szCs w:val="24"/>
          <w:lang w:val="fr-BE"/>
        </w:rPr>
        <w:t>Sau đây được gọi là “Bên B”.</w:t>
      </w:r>
    </w:p>
    <w:p w14:paraId="7AE4F69B" w14:textId="77777777" w:rsidR="00AA65F3" w:rsidRPr="008C114E" w:rsidRDefault="00AA65F3" w:rsidP="004F48EF">
      <w:pPr>
        <w:tabs>
          <w:tab w:val="left" w:pos="0"/>
        </w:tabs>
        <w:spacing w:after="120" w:line="240" w:lineRule="auto"/>
        <w:jc w:val="both"/>
        <w:rPr>
          <w:rFonts w:ascii="Times New Roman" w:hAnsi="Times New Roman"/>
          <w:sz w:val="24"/>
          <w:szCs w:val="24"/>
          <w:lang w:val="fr-BE"/>
        </w:rPr>
      </w:pPr>
    </w:p>
    <w:p w14:paraId="3CD58807" w14:textId="33EA7215" w:rsidR="00AA65F3" w:rsidRPr="008C114E" w:rsidRDefault="00AA65F3" w:rsidP="004F48EF">
      <w:pPr>
        <w:tabs>
          <w:tab w:val="left" w:pos="0"/>
        </w:tabs>
        <w:spacing w:after="120" w:line="240" w:lineRule="auto"/>
        <w:jc w:val="both"/>
        <w:rPr>
          <w:rFonts w:ascii="Times New Roman" w:hAnsi="Times New Roman"/>
          <w:b/>
          <w:sz w:val="24"/>
          <w:szCs w:val="24"/>
          <w:lang w:val="fr-BE"/>
        </w:rPr>
      </w:pPr>
      <w:r w:rsidRPr="008C114E">
        <w:rPr>
          <w:rFonts w:ascii="Times New Roman" w:hAnsi="Times New Roman"/>
          <w:sz w:val="24"/>
          <w:szCs w:val="24"/>
          <w:lang w:val="fr-BE"/>
        </w:rPr>
        <w:t>Bên A và Bên B (sau đây gọi riêng là “Bên” và gọi chung là “Các Bên”) đồng ý ký kết Hợp đồ</w:t>
      </w:r>
      <w:r w:rsidR="00021665">
        <w:rPr>
          <w:rFonts w:ascii="Times New Roman" w:hAnsi="Times New Roman"/>
          <w:sz w:val="24"/>
          <w:szCs w:val="24"/>
          <w:lang w:val="fr-BE"/>
        </w:rPr>
        <w:t>ng vay tài sản</w:t>
      </w:r>
      <w:r w:rsidRPr="008C114E">
        <w:rPr>
          <w:rFonts w:ascii="Times New Roman" w:hAnsi="Times New Roman"/>
          <w:sz w:val="24"/>
          <w:szCs w:val="24"/>
          <w:lang w:val="fr-BE"/>
        </w:rPr>
        <w:t xml:space="preserve"> (“Hợp Đồng”) với những điều khoản như sau:</w:t>
      </w:r>
    </w:p>
    <w:p w14:paraId="66D047C9" w14:textId="77777777" w:rsidR="00AA65F3" w:rsidRPr="008C114E" w:rsidRDefault="00AA65F3" w:rsidP="004F48EF">
      <w:pPr>
        <w:pStyle w:val="ListParagraph"/>
        <w:tabs>
          <w:tab w:val="left" w:pos="450"/>
          <w:tab w:val="left" w:pos="1080"/>
        </w:tabs>
        <w:spacing w:before="0" w:after="120"/>
        <w:ind w:left="450"/>
        <w:contextualSpacing w:val="0"/>
        <w:jc w:val="both"/>
        <w:rPr>
          <w:sz w:val="24"/>
          <w:lang w:val="fr-BE"/>
        </w:rPr>
      </w:pPr>
    </w:p>
    <w:p w14:paraId="5F5EE2A7" w14:textId="619EC3A9" w:rsidR="00AA65F3" w:rsidRPr="00C960A8" w:rsidRDefault="00AA65F3" w:rsidP="004F48EF">
      <w:pPr>
        <w:pStyle w:val="ListParagraph"/>
        <w:numPr>
          <w:ilvl w:val="0"/>
          <w:numId w:val="1"/>
        </w:numPr>
        <w:tabs>
          <w:tab w:val="left" w:pos="450"/>
          <w:tab w:val="left" w:pos="720"/>
        </w:tabs>
        <w:spacing w:before="0" w:after="120"/>
        <w:ind w:left="450" w:hanging="450"/>
        <w:contextualSpacing w:val="0"/>
        <w:jc w:val="both"/>
        <w:rPr>
          <w:sz w:val="24"/>
          <w:lang w:val="fr-BE"/>
        </w:rPr>
      </w:pPr>
      <w:r w:rsidRPr="008C114E">
        <w:rPr>
          <w:sz w:val="24"/>
          <w:lang w:val="fr-BE"/>
        </w:rPr>
        <w:t xml:space="preserve"> </w:t>
      </w:r>
      <w:r w:rsidR="00C960A8" w:rsidRPr="00C960A8">
        <w:rPr>
          <w:sz w:val="24"/>
          <w:lang w:val="fr-BE"/>
        </w:rPr>
        <w:t>Tài sản và mục đích vay</w:t>
      </w:r>
    </w:p>
    <w:p w14:paraId="1751C1DA" w14:textId="7C9E21DB" w:rsidR="00AA65F3" w:rsidRPr="00535868" w:rsidRDefault="00535868" w:rsidP="004F48EF">
      <w:pPr>
        <w:pStyle w:val="ListParagraph"/>
        <w:numPr>
          <w:ilvl w:val="1"/>
          <w:numId w:val="14"/>
        </w:numPr>
        <w:tabs>
          <w:tab w:val="left" w:pos="720"/>
        </w:tabs>
        <w:spacing w:before="0" w:after="120"/>
        <w:ind w:left="720" w:hanging="720"/>
        <w:contextualSpacing w:val="0"/>
        <w:jc w:val="both"/>
        <w:rPr>
          <w:b w:val="0"/>
          <w:sz w:val="24"/>
        </w:rPr>
      </w:pPr>
      <w:r w:rsidRPr="00535868">
        <w:rPr>
          <w:b w:val="0"/>
          <w:sz w:val="24"/>
        </w:rPr>
        <w:t>Tài sản vay</w:t>
      </w:r>
    </w:p>
    <w:p w14:paraId="51DE38F9" w14:textId="36E0B6FA" w:rsidR="00021665" w:rsidRPr="00535868" w:rsidRDefault="00021665" w:rsidP="004F48EF">
      <w:pPr>
        <w:pStyle w:val="ListParagraph"/>
        <w:numPr>
          <w:ilvl w:val="0"/>
          <w:numId w:val="15"/>
        </w:numPr>
        <w:tabs>
          <w:tab w:val="left" w:pos="450"/>
          <w:tab w:val="left" w:pos="1080"/>
        </w:tabs>
        <w:spacing w:before="0" w:after="120"/>
        <w:ind w:firstLine="0"/>
        <w:contextualSpacing w:val="0"/>
        <w:jc w:val="both"/>
        <w:rPr>
          <w:b w:val="0"/>
          <w:sz w:val="24"/>
        </w:rPr>
      </w:pPr>
      <w:r w:rsidRPr="00535868">
        <w:rPr>
          <w:b w:val="0"/>
          <w:sz w:val="24"/>
        </w:rPr>
        <w:t>Loại tài sản: […]</w:t>
      </w:r>
    </w:p>
    <w:p w14:paraId="3137706C" w14:textId="5403BBC2" w:rsidR="00021665" w:rsidRPr="00535868" w:rsidRDefault="00021665" w:rsidP="004F48EF">
      <w:pPr>
        <w:pStyle w:val="ListParagraph"/>
        <w:numPr>
          <w:ilvl w:val="0"/>
          <w:numId w:val="15"/>
        </w:numPr>
        <w:tabs>
          <w:tab w:val="left" w:pos="450"/>
          <w:tab w:val="left" w:pos="1080"/>
        </w:tabs>
        <w:spacing w:before="0" w:after="120"/>
        <w:ind w:firstLine="0"/>
        <w:contextualSpacing w:val="0"/>
        <w:jc w:val="both"/>
        <w:rPr>
          <w:b w:val="0"/>
          <w:sz w:val="24"/>
        </w:rPr>
      </w:pPr>
      <w:r w:rsidRPr="00535868">
        <w:rPr>
          <w:b w:val="0"/>
          <w:sz w:val="24"/>
        </w:rPr>
        <w:t>G</w:t>
      </w:r>
      <w:r w:rsidR="00535868">
        <w:rPr>
          <w:b w:val="0"/>
          <w:sz w:val="24"/>
        </w:rPr>
        <w:t>iá trị tài sản tại thời điểm ký Hợp đồng</w:t>
      </w:r>
      <w:r w:rsidRPr="00535868">
        <w:rPr>
          <w:b w:val="0"/>
          <w:sz w:val="24"/>
        </w:rPr>
        <w:t xml:space="preserve">: […] </w:t>
      </w:r>
      <w:r w:rsidR="004F48EF">
        <w:rPr>
          <w:b w:val="0"/>
          <w:i/>
          <w:sz w:val="24"/>
        </w:rPr>
        <w:t>(B</w:t>
      </w:r>
      <w:r w:rsidRPr="006779E9">
        <w:rPr>
          <w:b w:val="0"/>
          <w:i/>
          <w:sz w:val="24"/>
        </w:rPr>
        <w:t>ằng chữ: […])</w:t>
      </w:r>
    </w:p>
    <w:p w14:paraId="12454F1F" w14:textId="24C7DA5B" w:rsidR="00021665" w:rsidRDefault="00021665" w:rsidP="004F48EF">
      <w:pPr>
        <w:pStyle w:val="ListParagraph"/>
        <w:numPr>
          <w:ilvl w:val="1"/>
          <w:numId w:val="14"/>
        </w:numPr>
        <w:tabs>
          <w:tab w:val="left" w:pos="720"/>
        </w:tabs>
        <w:spacing w:before="0" w:after="120"/>
        <w:ind w:left="720" w:hanging="720"/>
        <w:contextualSpacing w:val="0"/>
        <w:jc w:val="both"/>
        <w:rPr>
          <w:b w:val="0"/>
          <w:sz w:val="24"/>
        </w:rPr>
      </w:pPr>
      <w:r w:rsidRPr="00535868">
        <w:rPr>
          <w:b w:val="0"/>
          <w:sz w:val="24"/>
        </w:rPr>
        <w:t>Mục đích vay: Phục vụ cho mục đích […] của Bên Đi Vay</w:t>
      </w:r>
    </w:p>
    <w:p w14:paraId="56EDE4C8" w14:textId="77777777" w:rsidR="00535868" w:rsidRPr="00535868" w:rsidRDefault="00535868" w:rsidP="004F48EF">
      <w:pPr>
        <w:pStyle w:val="ListParagraph"/>
        <w:tabs>
          <w:tab w:val="left" w:pos="720"/>
        </w:tabs>
        <w:spacing w:before="0" w:after="120"/>
        <w:contextualSpacing w:val="0"/>
        <w:jc w:val="both"/>
        <w:rPr>
          <w:b w:val="0"/>
          <w:sz w:val="24"/>
        </w:rPr>
      </w:pPr>
    </w:p>
    <w:p w14:paraId="368680B1" w14:textId="4759BAD8" w:rsidR="00AA65F3" w:rsidRPr="00AA65F3" w:rsidRDefault="00AA65F3" w:rsidP="004F48EF">
      <w:pPr>
        <w:pStyle w:val="ListParagraph"/>
        <w:numPr>
          <w:ilvl w:val="0"/>
          <w:numId w:val="1"/>
        </w:numPr>
        <w:tabs>
          <w:tab w:val="left" w:pos="450"/>
          <w:tab w:val="left" w:pos="720"/>
        </w:tabs>
        <w:spacing w:before="0" w:after="120"/>
        <w:ind w:left="450" w:hanging="450"/>
        <w:contextualSpacing w:val="0"/>
        <w:jc w:val="both"/>
        <w:rPr>
          <w:sz w:val="24"/>
        </w:rPr>
      </w:pPr>
      <w:r w:rsidRPr="00021665">
        <w:rPr>
          <w:sz w:val="24"/>
        </w:rPr>
        <w:t xml:space="preserve"> </w:t>
      </w:r>
      <w:r w:rsidR="00021665">
        <w:rPr>
          <w:sz w:val="24"/>
        </w:rPr>
        <w:t>Hình thức, thời gian cho vay</w:t>
      </w:r>
    </w:p>
    <w:p w14:paraId="6103DE7D" w14:textId="66E7C03F" w:rsidR="00AA65F3" w:rsidRDefault="00AA65F3" w:rsidP="004F48EF">
      <w:pPr>
        <w:pStyle w:val="ListParagraph"/>
        <w:numPr>
          <w:ilvl w:val="0"/>
          <w:numId w:val="5"/>
        </w:numPr>
        <w:tabs>
          <w:tab w:val="left" w:pos="567"/>
        </w:tabs>
        <w:spacing w:before="0" w:after="120"/>
        <w:ind w:left="567" w:hanging="567"/>
        <w:contextualSpacing w:val="0"/>
        <w:jc w:val="both"/>
        <w:rPr>
          <w:b w:val="0"/>
          <w:sz w:val="24"/>
        </w:rPr>
      </w:pPr>
      <w:r w:rsidRPr="00AA65F3">
        <w:rPr>
          <w:b w:val="0"/>
          <w:sz w:val="24"/>
        </w:rPr>
        <w:t xml:space="preserve">Thời hạn </w:t>
      </w:r>
      <w:r w:rsidR="00021665">
        <w:rPr>
          <w:b w:val="0"/>
          <w:sz w:val="24"/>
        </w:rPr>
        <w:t>vay: […] kể từ ngày Bên B nhận được tài sản vay.</w:t>
      </w:r>
    </w:p>
    <w:p w14:paraId="25F49B82" w14:textId="4903C589" w:rsidR="00021665" w:rsidRDefault="00021665" w:rsidP="004F48EF">
      <w:pPr>
        <w:pStyle w:val="ListParagraph"/>
        <w:numPr>
          <w:ilvl w:val="0"/>
          <w:numId w:val="5"/>
        </w:numPr>
        <w:tabs>
          <w:tab w:val="left" w:pos="567"/>
        </w:tabs>
        <w:spacing w:before="0" w:after="120"/>
        <w:ind w:left="567" w:hanging="567"/>
        <w:contextualSpacing w:val="0"/>
        <w:jc w:val="both"/>
        <w:rPr>
          <w:b w:val="0"/>
          <w:sz w:val="24"/>
        </w:rPr>
      </w:pPr>
      <w:r>
        <w:rPr>
          <w:b w:val="0"/>
          <w:sz w:val="24"/>
        </w:rPr>
        <w:t xml:space="preserve">Lãi suất vay: </w:t>
      </w:r>
      <w:r w:rsidR="004F48EF" w:rsidRPr="004F48EF">
        <w:rPr>
          <w:b w:val="0"/>
          <w:sz w:val="24"/>
        </w:rPr>
        <w:t>[…]</w:t>
      </w:r>
      <w:r w:rsidR="004F48EF">
        <w:rPr>
          <w:b w:val="0"/>
          <w:sz w:val="24"/>
        </w:rPr>
        <w:t xml:space="preserve"> </w:t>
      </w:r>
      <w:r>
        <w:rPr>
          <w:b w:val="0"/>
          <w:sz w:val="24"/>
        </w:rPr>
        <w:t>%/năm. Số tiền lãi được tính theo giá trị tài sản cho vay tại thời điểm hai Bên ký Hợp đồng vay.</w:t>
      </w:r>
    </w:p>
    <w:p w14:paraId="6083C653" w14:textId="66EB3302" w:rsidR="0073774C" w:rsidRPr="00535868" w:rsidRDefault="00535868" w:rsidP="004F48EF">
      <w:pPr>
        <w:pStyle w:val="ListParagraph"/>
        <w:tabs>
          <w:tab w:val="left" w:pos="567"/>
        </w:tabs>
        <w:spacing w:before="0" w:after="120"/>
        <w:ind w:left="567"/>
        <w:contextualSpacing w:val="0"/>
        <w:jc w:val="both"/>
        <w:rPr>
          <w:b w:val="0"/>
          <w:i/>
          <w:sz w:val="24"/>
        </w:rPr>
      </w:pPr>
      <w:r w:rsidRPr="00535868">
        <w:rPr>
          <w:b w:val="0"/>
          <w:i/>
          <w:sz w:val="24"/>
        </w:rPr>
        <w:t>(</w:t>
      </w:r>
      <w:r w:rsidR="0073774C" w:rsidRPr="00535868">
        <w:rPr>
          <w:b w:val="0"/>
          <w:i/>
          <w:sz w:val="24"/>
        </w:rPr>
        <w:t>Trường hợp các bên có thỏa thuận về lãi suất thì lãi suất theo thỏa thuận không được vượt quá 20%/năm của khoản tiền vay, trừ trường hợp luật khác có liên quan quy định khác.</w:t>
      </w:r>
      <w:r w:rsidRPr="00535868">
        <w:rPr>
          <w:b w:val="0"/>
          <w:i/>
          <w:sz w:val="24"/>
        </w:rPr>
        <w:t>)</w:t>
      </w:r>
    </w:p>
    <w:p w14:paraId="3426CE4A" w14:textId="4C4A6A65" w:rsidR="00021665" w:rsidRDefault="00021665" w:rsidP="004F48EF">
      <w:pPr>
        <w:pStyle w:val="ListParagraph"/>
        <w:numPr>
          <w:ilvl w:val="0"/>
          <w:numId w:val="5"/>
        </w:numPr>
        <w:tabs>
          <w:tab w:val="left" w:pos="567"/>
        </w:tabs>
        <w:spacing w:before="0" w:after="120"/>
        <w:ind w:left="567" w:hanging="567"/>
        <w:contextualSpacing w:val="0"/>
        <w:jc w:val="both"/>
        <w:rPr>
          <w:b w:val="0"/>
          <w:sz w:val="24"/>
        </w:rPr>
      </w:pPr>
      <w:r>
        <w:rPr>
          <w:b w:val="0"/>
          <w:sz w:val="24"/>
        </w:rPr>
        <w:t>Hình thức cho vay:</w:t>
      </w:r>
    </w:p>
    <w:p w14:paraId="5DED340F" w14:textId="06FE3953" w:rsidR="00021665" w:rsidRPr="004F48EF" w:rsidRDefault="00535868" w:rsidP="004F48EF">
      <w:pPr>
        <w:pStyle w:val="ListParagraph"/>
        <w:tabs>
          <w:tab w:val="left" w:pos="567"/>
        </w:tabs>
        <w:spacing w:before="0" w:after="120"/>
        <w:ind w:left="567"/>
        <w:contextualSpacing w:val="0"/>
        <w:jc w:val="both"/>
        <w:rPr>
          <w:b w:val="0"/>
          <w:sz w:val="24"/>
        </w:rPr>
      </w:pPr>
      <w:r w:rsidRPr="00535868">
        <w:rPr>
          <w:b w:val="0"/>
          <w:i/>
          <w:sz w:val="24"/>
        </w:rPr>
        <w:t>[Lựa chọn</w:t>
      </w:r>
      <w:r w:rsidR="00021665" w:rsidRPr="00535868">
        <w:rPr>
          <w:b w:val="0"/>
          <w:i/>
          <w:sz w:val="24"/>
        </w:rPr>
        <w:t xml:space="preserve"> 1: Đối </w:t>
      </w:r>
      <w:r w:rsidRPr="00535868">
        <w:rPr>
          <w:b w:val="0"/>
          <w:i/>
          <w:sz w:val="24"/>
        </w:rPr>
        <w:t>với tài sản cho vay là tiền]</w:t>
      </w:r>
    </w:p>
    <w:p w14:paraId="5AB1D19C" w14:textId="2BEB4500" w:rsidR="00021665" w:rsidRPr="00021665" w:rsidRDefault="00021665" w:rsidP="004F48EF">
      <w:pPr>
        <w:pStyle w:val="ListParagraph"/>
        <w:numPr>
          <w:ilvl w:val="0"/>
          <w:numId w:val="15"/>
        </w:numPr>
        <w:tabs>
          <w:tab w:val="left" w:pos="567"/>
        </w:tabs>
        <w:spacing w:before="0" w:after="120"/>
        <w:ind w:left="1080" w:hanging="540"/>
        <w:contextualSpacing w:val="0"/>
        <w:jc w:val="both"/>
        <w:rPr>
          <w:b w:val="0"/>
          <w:sz w:val="24"/>
        </w:rPr>
      </w:pPr>
      <w:r>
        <w:rPr>
          <w:b w:val="0"/>
          <w:sz w:val="24"/>
        </w:rPr>
        <w:t xml:space="preserve">Bên A sẽ chuyển tài sản vay cho Bên B bằng hình thức </w:t>
      </w:r>
      <w:r w:rsidRPr="004F48EF">
        <w:rPr>
          <w:b w:val="0"/>
          <w:sz w:val="24"/>
        </w:rPr>
        <w:t>tiền mặt/chuyên khoản</w:t>
      </w:r>
      <w:r>
        <w:rPr>
          <w:b w:val="0"/>
          <w:sz w:val="24"/>
        </w:rPr>
        <w:t xml:space="preserve"> (</w:t>
      </w:r>
      <w:r w:rsidR="00366DC4" w:rsidRPr="004F48EF">
        <w:rPr>
          <w:b w:val="0"/>
          <w:sz w:val="24"/>
        </w:rPr>
        <w:t>chọn một</w:t>
      </w:r>
      <w:r w:rsidR="00535868" w:rsidRPr="004F48EF">
        <w:rPr>
          <w:b w:val="0"/>
          <w:sz w:val="24"/>
        </w:rPr>
        <w:t xml:space="preserve"> tro</w:t>
      </w:r>
      <w:r w:rsidRPr="004F48EF">
        <w:rPr>
          <w:b w:val="0"/>
          <w:sz w:val="24"/>
        </w:rPr>
        <w:t>ng hai hình thức</w:t>
      </w:r>
      <w:r>
        <w:rPr>
          <w:b w:val="0"/>
          <w:sz w:val="24"/>
        </w:rPr>
        <w:t>) trong vòng […] ngày kể từ ngày hai Bên ký Hợp đồng.</w:t>
      </w:r>
    </w:p>
    <w:p w14:paraId="4395A89B" w14:textId="540DD279" w:rsidR="00021665" w:rsidRPr="00535868" w:rsidRDefault="00535868" w:rsidP="004F48EF">
      <w:pPr>
        <w:pStyle w:val="ListParagraph"/>
        <w:tabs>
          <w:tab w:val="left" w:pos="567"/>
        </w:tabs>
        <w:spacing w:before="0" w:after="120"/>
        <w:contextualSpacing w:val="0"/>
        <w:jc w:val="both"/>
        <w:rPr>
          <w:b w:val="0"/>
          <w:i/>
          <w:sz w:val="24"/>
        </w:rPr>
      </w:pPr>
      <w:r w:rsidRPr="00535868">
        <w:rPr>
          <w:b w:val="0"/>
          <w:i/>
          <w:sz w:val="24"/>
        </w:rPr>
        <w:t>[Lựa chọn</w:t>
      </w:r>
      <w:r w:rsidR="00021665" w:rsidRPr="00535868">
        <w:rPr>
          <w:b w:val="0"/>
          <w:i/>
          <w:sz w:val="24"/>
        </w:rPr>
        <w:t xml:space="preserve"> 2: Đối với tài sản cho vay là vật (vàng, kim quý,…)</w:t>
      </w:r>
      <w:r w:rsidRPr="00535868">
        <w:rPr>
          <w:b w:val="0"/>
          <w:i/>
          <w:sz w:val="24"/>
        </w:rPr>
        <w:t>]</w:t>
      </w:r>
    </w:p>
    <w:p w14:paraId="5DA84EE3" w14:textId="4BFD61DF" w:rsidR="00021665" w:rsidRPr="00AA65F3" w:rsidRDefault="00021665" w:rsidP="004F48EF">
      <w:pPr>
        <w:pStyle w:val="ListParagraph"/>
        <w:numPr>
          <w:ilvl w:val="0"/>
          <w:numId w:val="15"/>
        </w:numPr>
        <w:tabs>
          <w:tab w:val="left" w:pos="567"/>
        </w:tabs>
        <w:spacing w:before="0" w:after="120"/>
        <w:ind w:left="1080" w:hanging="540"/>
        <w:contextualSpacing w:val="0"/>
        <w:jc w:val="both"/>
        <w:rPr>
          <w:b w:val="0"/>
          <w:sz w:val="24"/>
        </w:rPr>
      </w:pPr>
      <w:r>
        <w:rPr>
          <w:b w:val="0"/>
          <w:sz w:val="24"/>
        </w:rPr>
        <w:t>Bên A sẽ</w:t>
      </w:r>
      <w:r w:rsidR="00535868">
        <w:rPr>
          <w:b w:val="0"/>
          <w:sz w:val="24"/>
        </w:rPr>
        <w:t xml:space="preserve"> bàn giao</w:t>
      </w:r>
      <w:r>
        <w:rPr>
          <w:b w:val="0"/>
          <w:sz w:val="24"/>
        </w:rPr>
        <w:t xml:space="preserve"> trực tiếp tài sản cho vay cho Bên B trong vòng […] ngày kể từ ngày hai Bên ký Hợp đồng.</w:t>
      </w:r>
      <w:r w:rsidR="00D07664">
        <w:rPr>
          <w:b w:val="0"/>
          <w:sz w:val="24"/>
          <w:lang w:val="vi-VN"/>
        </w:rPr>
        <w:t xml:space="preserve"> Việc bàn giao phải lập thành văn bản có chữ ký của hai bên để làm bằng chứng.</w:t>
      </w:r>
    </w:p>
    <w:p w14:paraId="5D88F890" w14:textId="77777777" w:rsidR="00AA65F3" w:rsidRPr="00AA65F3" w:rsidRDefault="00AA65F3" w:rsidP="004F48EF">
      <w:pPr>
        <w:tabs>
          <w:tab w:val="left" w:pos="450"/>
        </w:tabs>
        <w:spacing w:after="120" w:line="240" w:lineRule="auto"/>
        <w:ind w:left="450" w:hanging="450"/>
        <w:jc w:val="both"/>
        <w:rPr>
          <w:rFonts w:ascii="Times New Roman" w:hAnsi="Times New Roman"/>
          <w:b/>
          <w:sz w:val="24"/>
          <w:szCs w:val="24"/>
        </w:rPr>
      </w:pPr>
    </w:p>
    <w:p w14:paraId="3DE61FCC" w14:textId="706E53FE" w:rsidR="00A83D13" w:rsidRDefault="00A83D13" w:rsidP="004F48EF">
      <w:pPr>
        <w:pStyle w:val="ListParagraph"/>
        <w:numPr>
          <w:ilvl w:val="0"/>
          <w:numId w:val="1"/>
        </w:numPr>
        <w:tabs>
          <w:tab w:val="left" w:pos="810"/>
        </w:tabs>
        <w:spacing w:before="0" w:after="120"/>
        <w:ind w:left="1440" w:hanging="1440"/>
        <w:contextualSpacing w:val="0"/>
        <w:jc w:val="both"/>
        <w:rPr>
          <w:sz w:val="24"/>
        </w:rPr>
      </w:pPr>
      <w:r>
        <w:rPr>
          <w:sz w:val="24"/>
        </w:rPr>
        <w:t>Tài sản bảo đảm và phương thức trả nợ</w:t>
      </w:r>
    </w:p>
    <w:p w14:paraId="405EBAA3" w14:textId="1E62BCCC" w:rsidR="00A83D13" w:rsidRPr="00535868" w:rsidRDefault="00A83D13" w:rsidP="004F48EF">
      <w:pPr>
        <w:pStyle w:val="ListParagraph"/>
        <w:numPr>
          <w:ilvl w:val="1"/>
          <w:numId w:val="16"/>
        </w:numPr>
        <w:tabs>
          <w:tab w:val="left" w:pos="810"/>
        </w:tabs>
        <w:spacing w:before="0" w:after="120"/>
        <w:ind w:hanging="720"/>
        <w:contextualSpacing w:val="0"/>
        <w:jc w:val="both"/>
        <w:rPr>
          <w:b w:val="0"/>
          <w:sz w:val="24"/>
        </w:rPr>
      </w:pPr>
      <w:r w:rsidRPr="00535868">
        <w:rPr>
          <w:b w:val="0"/>
          <w:sz w:val="24"/>
        </w:rPr>
        <w:lastRenderedPageBreak/>
        <w:t>Tài sản bảo đảm: Bên B bảo đảm việc thực hiện Hợp đồng</w:t>
      </w:r>
      <w:r w:rsidR="00366DC4">
        <w:rPr>
          <w:b w:val="0"/>
          <w:sz w:val="24"/>
        </w:rPr>
        <w:t xml:space="preserve"> và khả năng thanh toán</w:t>
      </w:r>
      <w:r w:rsidRPr="00535868">
        <w:rPr>
          <w:b w:val="0"/>
          <w:sz w:val="24"/>
        </w:rPr>
        <w:t xml:space="preserve"> bằng việc </w:t>
      </w:r>
      <w:r w:rsidRPr="004F48EF">
        <w:rPr>
          <w:b w:val="0"/>
          <w:sz w:val="24"/>
        </w:rPr>
        <w:t>cầm cố/thế chấp tài sản</w:t>
      </w:r>
      <w:r w:rsidRPr="00535868">
        <w:rPr>
          <w:b w:val="0"/>
          <w:sz w:val="24"/>
        </w:rPr>
        <w:t xml:space="preserve"> thuộc quyền sở hữu hợp pháp của Bên B là: […]</w:t>
      </w:r>
    </w:p>
    <w:p w14:paraId="149B9188" w14:textId="603E23A1" w:rsidR="00A83D13" w:rsidRDefault="00366DC4" w:rsidP="004F48EF">
      <w:pPr>
        <w:pStyle w:val="ListParagraph"/>
        <w:tabs>
          <w:tab w:val="left" w:pos="810"/>
        </w:tabs>
        <w:spacing w:before="0" w:after="120"/>
        <w:ind w:hanging="720"/>
        <w:contextualSpacing w:val="0"/>
        <w:jc w:val="both"/>
        <w:rPr>
          <w:b w:val="0"/>
          <w:sz w:val="24"/>
        </w:rPr>
      </w:pPr>
      <w:r>
        <w:rPr>
          <w:b w:val="0"/>
          <w:sz w:val="24"/>
        </w:rPr>
        <w:tab/>
      </w:r>
      <w:r w:rsidR="00A83D13" w:rsidRPr="00535868">
        <w:rPr>
          <w:b w:val="0"/>
          <w:sz w:val="24"/>
        </w:rPr>
        <w:t>Trong trường hợp quá thời hạn trả nợ quy định tại Điều 2 Hợp đồng mà Bên B không có khả năng trả lại tài sản vay thì Bên A có quyền xử lý tài sản bảo đảm để thu hồi khoản nợ.</w:t>
      </w:r>
    </w:p>
    <w:p w14:paraId="767BAB9A" w14:textId="4CF1B181" w:rsidR="00535868" w:rsidRPr="00535868" w:rsidRDefault="00535868" w:rsidP="004F48EF">
      <w:pPr>
        <w:pStyle w:val="ListParagraph"/>
        <w:tabs>
          <w:tab w:val="left" w:pos="810"/>
        </w:tabs>
        <w:spacing w:before="0" w:after="120"/>
        <w:contextualSpacing w:val="0"/>
        <w:jc w:val="both"/>
        <w:rPr>
          <w:b w:val="0"/>
          <w:i/>
          <w:sz w:val="24"/>
        </w:rPr>
      </w:pPr>
      <w:r w:rsidRPr="00535868">
        <w:rPr>
          <w:b w:val="0"/>
          <w:i/>
          <w:sz w:val="24"/>
        </w:rPr>
        <w:t>(</w:t>
      </w:r>
      <w:r w:rsidR="00366DC4">
        <w:rPr>
          <w:b w:val="0"/>
          <w:i/>
          <w:sz w:val="24"/>
        </w:rPr>
        <w:t xml:space="preserve">Việc cầm cố tài sản được áp dụng đối với các tài sản có thể chuyển giao được. </w:t>
      </w:r>
      <w:r w:rsidRPr="00535868">
        <w:rPr>
          <w:b w:val="0"/>
          <w:i/>
          <w:sz w:val="24"/>
        </w:rPr>
        <w:t>Một số trường hợp bảo đảm tài sản phải đăng ký giao dịch bảo đảm được quy định tại Điều 4 Nghị định 102/2017/NĐ-CP</w:t>
      </w:r>
      <w:r w:rsidR="00366DC4">
        <w:rPr>
          <w:b w:val="0"/>
          <w:i/>
          <w:sz w:val="24"/>
        </w:rPr>
        <w:t>. Trường hợp các Bên không có thỏa thuận về tài sản bảo đảm thì bỏ Khoản 3.1</w:t>
      </w:r>
      <w:r w:rsidRPr="00535868">
        <w:rPr>
          <w:b w:val="0"/>
          <w:i/>
          <w:sz w:val="24"/>
        </w:rPr>
        <w:t>)</w:t>
      </w:r>
    </w:p>
    <w:p w14:paraId="74DA440A" w14:textId="17FA15BA" w:rsidR="00A83D13" w:rsidRPr="00366DC4" w:rsidRDefault="00A83D13" w:rsidP="004F48EF">
      <w:pPr>
        <w:pStyle w:val="ListParagraph"/>
        <w:numPr>
          <w:ilvl w:val="1"/>
          <w:numId w:val="16"/>
        </w:numPr>
        <w:tabs>
          <w:tab w:val="left" w:pos="810"/>
        </w:tabs>
        <w:spacing w:before="0" w:after="120"/>
        <w:ind w:hanging="720"/>
        <w:contextualSpacing w:val="0"/>
        <w:jc w:val="both"/>
        <w:rPr>
          <w:b w:val="0"/>
          <w:sz w:val="24"/>
        </w:rPr>
      </w:pPr>
      <w:r w:rsidRPr="00535868">
        <w:rPr>
          <w:b w:val="0"/>
          <w:sz w:val="24"/>
        </w:rPr>
        <w:t xml:space="preserve">Phương thức trả nợ: </w:t>
      </w:r>
      <w:r w:rsidRPr="00366DC4">
        <w:rPr>
          <w:b w:val="0"/>
          <w:sz w:val="24"/>
        </w:rPr>
        <w:t>Đến hạn trả nợ, Bên B có trách nhiệm trả lại đúng giá trị tài sản mà Bên B đã vay theo Hợp đồng này.</w:t>
      </w:r>
    </w:p>
    <w:p w14:paraId="3287DA37" w14:textId="747631E5" w:rsidR="00A83D13" w:rsidRPr="00366DC4" w:rsidRDefault="00366DC4" w:rsidP="004F48EF">
      <w:pPr>
        <w:pStyle w:val="ListParagraph"/>
        <w:tabs>
          <w:tab w:val="left" w:pos="0"/>
        </w:tabs>
        <w:spacing w:before="0" w:after="120"/>
        <w:contextualSpacing w:val="0"/>
        <w:jc w:val="both"/>
        <w:rPr>
          <w:b w:val="0"/>
          <w:i/>
          <w:sz w:val="24"/>
        </w:rPr>
      </w:pPr>
      <w:r w:rsidRPr="00366DC4">
        <w:rPr>
          <w:b w:val="0"/>
          <w:i/>
          <w:sz w:val="24"/>
        </w:rPr>
        <w:t>[Lựa chọn</w:t>
      </w:r>
      <w:r w:rsidR="00A83D13" w:rsidRPr="00366DC4">
        <w:rPr>
          <w:b w:val="0"/>
          <w:i/>
          <w:sz w:val="24"/>
        </w:rPr>
        <w:t xml:space="preserve"> 1: tài sản vay là tiề</w:t>
      </w:r>
      <w:r w:rsidRPr="00366DC4">
        <w:rPr>
          <w:b w:val="0"/>
          <w:i/>
          <w:sz w:val="24"/>
        </w:rPr>
        <w:t>n]</w:t>
      </w:r>
    </w:p>
    <w:p w14:paraId="16A0AFA7" w14:textId="77777777" w:rsidR="00A83D13" w:rsidRPr="00A83D13" w:rsidRDefault="00A83D13" w:rsidP="004F48EF">
      <w:pPr>
        <w:pStyle w:val="ListParagraph"/>
        <w:tabs>
          <w:tab w:val="left" w:pos="0"/>
        </w:tabs>
        <w:spacing w:before="0" w:after="120"/>
        <w:contextualSpacing w:val="0"/>
        <w:jc w:val="both"/>
        <w:rPr>
          <w:b w:val="0"/>
          <w:sz w:val="24"/>
        </w:rPr>
      </w:pPr>
      <w:r w:rsidRPr="00A83D13">
        <w:rPr>
          <w:b w:val="0"/>
          <w:sz w:val="24"/>
        </w:rPr>
        <w:t>Việc thanh toán sẽ được thực hiện bằng phương thức chuyển khoản vào tài khoản của Bên A theo các thông tin dưới đây:</w:t>
      </w:r>
    </w:p>
    <w:p w14:paraId="2D7F60ED"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Chủ tài khoản</w:t>
      </w:r>
      <w:r w:rsidRPr="00AA65F3">
        <w:rPr>
          <w:b w:val="0"/>
          <w:sz w:val="24"/>
        </w:rPr>
        <w:tab/>
        <w:t>: […]</w:t>
      </w:r>
    </w:p>
    <w:p w14:paraId="0AB633FA"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Tài khoản số</w:t>
      </w:r>
      <w:r w:rsidRPr="00AA65F3">
        <w:rPr>
          <w:b w:val="0"/>
          <w:sz w:val="24"/>
        </w:rPr>
        <w:tab/>
        <w:t>: […]</w:t>
      </w:r>
    </w:p>
    <w:p w14:paraId="0AF4A310"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Tại Ngân hàng</w:t>
      </w:r>
      <w:r w:rsidRPr="00AA65F3">
        <w:rPr>
          <w:b w:val="0"/>
          <w:sz w:val="24"/>
        </w:rPr>
        <w:tab/>
        <w:t>: […]</w:t>
      </w:r>
    </w:p>
    <w:p w14:paraId="66205ADA" w14:textId="2D4F5D8B" w:rsidR="00A83D13" w:rsidRDefault="00A83D13" w:rsidP="004F48EF">
      <w:pPr>
        <w:pStyle w:val="ListParagraph"/>
        <w:tabs>
          <w:tab w:val="left" w:pos="0"/>
        </w:tabs>
        <w:spacing w:before="0" w:after="120"/>
        <w:contextualSpacing w:val="0"/>
        <w:jc w:val="both"/>
        <w:rPr>
          <w:b w:val="0"/>
          <w:sz w:val="24"/>
        </w:rPr>
      </w:pPr>
      <w:r w:rsidRPr="00AA65F3">
        <w:rPr>
          <w:b w:val="0"/>
          <w:sz w:val="24"/>
        </w:rPr>
        <w:t>Địa chỉ Ngân hàng:</w:t>
      </w:r>
      <w:r w:rsidR="00366DC4">
        <w:rPr>
          <w:b w:val="0"/>
          <w:sz w:val="24"/>
        </w:rPr>
        <w:t xml:space="preserve"> </w:t>
      </w:r>
      <w:r w:rsidRPr="00AA65F3">
        <w:rPr>
          <w:b w:val="0"/>
          <w:sz w:val="24"/>
        </w:rPr>
        <w:t xml:space="preserve">[…] </w:t>
      </w:r>
    </w:p>
    <w:p w14:paraId="1D87D1B0" w14:textId="50132E52" w:rsidR="00A83D13" w:rsidRPr="00366DC4" w:rsidRDefault="00366DC4" w:rsidP="004F48EF">
      <w:pPr>
        <w:pStyle w:val="ListParagraph"/>
        <w:tabs>
          <w:tab w:val="left" w:pos="0"/>
        </w:tabs>
        <w:spacing w:before="0" w:after="120"/>
        <w:contextualSpacing w:val="0"/>
        <w:jc w:val="both"/>
        <w:rPr>
          <w:b w:val="0"/>
          <w:i/>
          <w:sz w:val="24"/>
        </w:rPr>
      </w:pPr>
      <w:r w:rsidRPr="00366DC4">
        <w:rPr>
          <w:b w:val="0"/>
          <w:i/>
          <w:sz w:val="24"/>
        </w:rPr>
        <w:t xml:space="preserve">[Lựa chọn 2: tài sản vay là </w:t>
      </w:r>
      <w:r>
        <w:rPr>
          <w:b w:val="0"/>
          <w:i/>
          <w:sz w:val="24"/>
        </w:rPr>
        <w:t>vật</w:t>
      </w:r>
      <w:r w:rsidRPr="00366DC4">
        <w:rPr>
          <w:b w:val="0"/>
          <w:i/>
          <w:sz w:val="24"/>
        </w:rPr>
        <w:t>]</w:t>
      </w:r>
    </w:p>
    <w:p w14:paraId="7E8405E1" w14:textId="0ADC4BE0" w:rsidR="00A83D13" w:rsidRDefault="00A83D13" w:rsidP="004F48EF">
      <w:pPr>
        <w:pStyle w:val="ListParagraph"/>
        <w:tabs>
          <w:tab w:val="left" w:pos="0"/>
        </w:tabs>
        <w:spacing w:before="0" w:after="120"/>
        <w:contextualSpacing w:val="0"/>
        <w:jc w:val="both"/>
        <w:rPr>
          <w:b w:val="0"/>
          <w:sz w:val="24"/>
        </w:rPr>
      </w:pPr>
      <w:r>
        <w:rPr>
          <w:b w:val="0"/>
          <w:sz w:val="24"/>
        </w:rPr>
        <w:t>Bên B có trách nhiệm trả lại tài sản cùng loại và có giá trị tương đương với tài sản vay</w:t>
      </w:r>
      <w:r w:rsidR="00366DC4">
        <w:rPr>
          <w:b w:val="0"/>
          <w:sz w:val="24"/>
        </w:rPr>
        <w:t xml:space="preserve"> cho Bên A</w:t>
      </w:r>
      <w:r>
        <w:rPr>
          <w:b w:val="0"/>
          <w:sz w:val="24"/>
        </w:rPr>
        <w:t xml:space="preserve">. Trường hợp các Bên thỏa thuận Bên B sẽ trả nợ bằng tiền thì việc thanh toán sẽ được thực hiện bằng phương thức </w:t>
      </w:r>
      <w:r w:rsidRPr="004F48EF">
        <w:rPr>
          <w:b w:val="0"/>
          <w:sz w:val="24"/>
        </w:rPr>
        <w:t>tiền mặt/chuyển khoản</w:t>
      </w:r>
      <w:r>
        <w:rPr>
          <w:b w:val="0"/>
          <w:sz w:val="24"/>
        </w:rPr>
        <w:t xml:space="preserve"> </w:t>
      </w:r>
      <w:r w:rsidR="00366DC4" w:rsidRPr="004F48EF">
        <w:rPr>
          <w:b w:val="0"/>
          <w:i/>
          <w:sz w:val="24"/>
        </w:rPr>
        <w:t>(chọn</w:t>
      </w:r>
      <w:r w:rsidR="00366DC4" w:rsidRPr="00366DC4">
        <w:rPr>
          <w:b w:val="0"/>
          <w:i/>
          <w:sz w:val="24"/>
        </w:rPr>
        <w:t xml:space="preserve"> một trong hai hình thức)</w:t>
      </w:r>
      <w:r w:rsidR="00366DC4">
        <w:rPr>
          <w:b w:val="0"/>
          <w:sz w:val="24"/>
        </w:rPr>
        <w:t xml:space="preserve"> </w:t>
      </w:r>
      <w:r>
        <w:rPr>
          <w:b w:val="0"/>
          <w:sz w:val="24"/>
        </w:rPr>
        <w:t>vào tài khoản của Bên B theo thông tin sau:</w:t>
      </w:r>
    </w:p>
    <w:p w14:paraId="3157E871"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Chủ tài khoản</w:t>
      </w:r>
      <w:r w:rsidRPr="00AA65F3">
        <w:rPr>
          <w:b w:val="0"/>
          <w:sz w:val="24"/>
        </w:rPr>
        <w:tab/>
        <w:t>: […]</w:t>
      </w:r>
    </w:p>
    <w:p w14:paraId="147CFDC9"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Tài khoản số</w:t>
      </w:r>
      <w:r w:rsidRPr="00AA65F3">
        <w:rPr>
          <w:b w:val="0"/>
          <w:sz w:val="24"/>
        </w:rPr>
        <w:tab/>
        <w:t>: […]</w:t>
      </w:r>
    </w:p>
    <w:p w14:paraId="1A20CD7B" w14:textId="77777777" w:rsidR="00A83D13" w:rsidRPr="00AA65F3" w:rsidRDefault="00A83D13" w:rsidP="004F48EF">
      <w:pPr>
        <w:pStyle w:val="ListParagraph"/>
        <w:tabs>
          <w:tab w:val="left" w:pos="0"/>
        </w:tabs>
        <w:spacing w:before="0" w:after="120"/>
        <w:contextualSpacing w:val="0"/>
        <w:jc w:val="both"/>
        <w:rPr>
          <w:b w:val="0"/>
          <w:sz w:val="24"/>
        </w:rPr>
      </w:pPr>
      <w:r w:rsidRPr="00AA65F3">
        <w:rPr>
          <w:b w:val="0"/>
          <w:sz w:val="24"/>
        </w:rPr>
        <w:t>Tại Ngân hàng</w:t>
      </w:r>
      <w:r w:rsidRPr="00AA65F3">
        <w:rPr>
          <w:b w:val="0"/>
          <w:sz w:val="24"/>
        </w:rPr>
        <w:tab/>
        <w:t>: […]</w:t>
      </w:r>
    </w:p>
    <w:p w14:paraId="4E46DBDE" w14:textId="7020370A" w:rsidR="00A83D13" w:rsidRPr="00366DC4" w:rsidRDefault="00A83D13" w:rsidP="004F48EF">
      <w:pPr>
        <w:pStyle w:val="ListParagraph"/>
        <w:tabs>
          <w:tab w:val="left" w:pos="0"/>
        </w:tabs>
        <w:spacing w:before="0" w:after="120"/>
        <w:contextualSpacing w:val="0"/>
        <w:jc w:val="both"/>
        <w:rPr>
          <w:b w:val="0"/>
          <w:sz w:val="24"/>
        </w:rPr>
      </w:pPr>
      <w:r w:rsidRPr="00AA65F3">
        <w:rPr>
          <w:b w:val="0"/>
          <w:sz w:val="24"/>
        </w:rPr>
        <w:t>Địa chỉ Ngân hàng:</w:t>
      </w:r>
      <w:r w:rsidR="00366DC4">
        <w:rPr>
          <w:b w:val="0"/>
          <w:sz w:val="24"/>
        </w:rPr>
        <w:t xml:space="preserve"> </w:t>
      </w:r>
      <w:r w:rsidRPr="00AA65F3">
        <w:rPr>
          <w:b w:val="0"/>
          <w:sz w:val="24"/>
        </w:rPr>
        <w:t xml:space="preserve">[…] </w:t>
      </w:r>
    </w:p>
    <w:p w14:paraId="2D97801B" w14:textId="77777777" w:rsidR="00A83D13" w:rsidRPr="00A83D13" w:rsidRDefault="00A83D13" w:rsidP="004F48EF">
      <w:pPr>
        <w:tabs>
          <w:tab w:val="left" w:pos="810"/>
        </w:tabs>
        <w:spacing w:after="120" w:line="240" w:lineRule="auto"/>
        <w:ind w:left="360"/>
        <w:jc w:val="both"/>
        <w:rPr>
          <w:sz w:val="24"/>
        </w:rPr>
      </w:pPr>
    </w:p>
    <w:p w14:paraId="6AB4A76B" w14:textId="6C7B4B5E" w:rsidR="00AA65F3" w:rsidRPr="00AA65F3" w:rsidRDefault="00A83D13" w:rsidP="004F48EF">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A</w:t>
      </w:r>
    </w:p>
    <w:p w14:paraId="6BEA9C7D" w14:textId="407C5188" w:rsidR="00A83D13" w:rsidRPr="004F48EF" w:rsidRDefault="00A83D13" w:rsidP="004F48EF">
      <w:pPr>
        <w:pStyle w:val="ListParagraph"/>
        <w:numPr>
          <w:ilvl w:val="1"/>
          <w:numId w:val="23"/>
        </w:numPr>
        <w:tabs>
          <w:tab w:val="left" w:pos="720"/>
        </w:tabs>
        <w:spacing w:before="0" w:after="120"/>
        <w:ind w:hanging="720"/>
        <w:contextualSpacing w:val="0"/>
        <w:jc w:val="both"/>
        <w:rPr>
          <w:b w:val="0"/>
          <w:sz w:val="24"/>
        </w:rPr>
      </w:pPr>
      <w:r w:rsidRPr="004F48EF">
        <w:rPr>
          <w:b w:val="0"/>
          <w:sz w:val="24"/>
        </w:rPr>
        <w:t>Quyền của Bên A</w:t>
      </w:r>
    </w:p>
    <w:p w14:paraId="4EA425E8" w14:textId="5EC353E8" w:rsidR="00A83D13"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Cho vay và yêu cầu Bên B trả nợ theo đúng thỏa thuận tại Hợp đồng này;</w:t>
      </w:r>
    </w:p>
    <w:p w14:paraId="1821A4F1" w14:textId="22306AFA" w:rsidR="0010530A" w:rsidRPr="00366DC4" w:rsidRDefault="00D07664" w:rsidP="004F48EF">
      <w:pPr>
        <w:pStyle w:val="ListParagraph"/>
        <w:numPr>
          <w:ilvl w:val="2"/>
          <w:numId w:val="23"/>
        </w:numPr>
        <w:tabs>
          <w:tab w:val="left" w:pos="567"/>
        </w:tabs>
        <w:spacing w:before="0" w:after="120"/>
        <w:contextualSpacing w:val="0"/>
        <w:jc w:val="both"/>
        <w:rPr>
          <w:b w:val="0"/>
          <w:sz w:val="24"/>
        </w:rPr>
      </w:pPr>
      <w:r>
        <w:rPr>
          <w:b w:val="0"/>
          <w:sz w:val="24"/>
        </w:rPr>
        <w:t>Gửi thông báo</w:t>
      </w:r>
      <w:r>
        <w:rPr>
          <w:b w:val="0"/>
          <w:sz w:val="24"/>
          <w:lang w:val="vi-VN"/>
        </w:rPr>
        <w:t xml:space="preserve"> đòi nợ</w:t>
      </w:r>
      <w:r w:rsidR="0010530A" w:rsidRPr="00366DC4">
        <w:rPr>
          <w:b w:val="0"/>
          <w:sz w:val="24"/>
        </w:rPr>
        <w:t xml:space="preserve"> cho Bên B theo địa chỉ do Bên B cung cấp;</w:t>
      </w:r>
    </w:p>
    <w:p w14:paraId="3441A0D6" w14:textId="77777777"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Yêu cầu Bên B thực hiện đúng thỏa thuận Hợp đồng;</w:t>
      </w:r>
    </w:p>
    <w:p w14:paraId="1ABD5C26" w14:textId="5F14EE57"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Trường hợp</w:t>
      </w:r>
      <w:r w:rsidR="00366DC4">
        <w:rPr>
          <w:b w:val="0"/>
          <w:sz w:val="24"/>
        </w:rPr>
        <w:t xml:space="preserve"> Bên A có yêu</w:t>
      </w:r>
      <w:r w:rsidRPr="00366DC4">
        <w:rPr>
          <w:b w:val="0"/>
          <w:sz w:val="24"/>
        </w:rPr>
        <w:t xml:space="preserve"> cầu nhận lại tài sản đã cho Bên B vay khi chưa đến hạn trên thì Bên A phải thông báo bằng văn bản cho Bên B trước </w:t>
      </w:r>
      <w:r w:rsidR="00366DC4">
        <w:rPr>
          <w:b w:val="0"/>
          <w:sz w:val="24"/>
        </w:rPr>
        <w:t>0</w:t>
      </w:r>
      <w:r w:rsidRPr="00366DC4">
        <w:rPr>
          <w:b w:val="0"/>
          <w:sz w:val="24"/>
        </w:rPr>
        <w:t>5 ngày</w:t>
      </w:r>
      <w:r w:rsidR="00D07664">
        <w:rPr>
          <w:b w:val="0"/>
          <w:sz w:val="24"/>
          <w:lang w:val="vi-VN"/>
        </w:rPr>
        <w:t xml:space="preserve"> và phải </w:t>
      </w:r>
      <w:r w:rsidR="00D07664">
        <w:rPr>
          <w:b w:val="0"/>
          <w:sz w:val="24"/>
          <w:lang w:val="vi-VN"/>
        </w:rPr>
        <w:lastRenderedPageBreak/>
        <w:t>được Bên B đồng ý.</w:t>
      </w:r>
      <w:r w:rsidRPr="00366DC4">
        <w:rPr>
          <w:b w:val="0"/>
          <w:sz w:val="24"/>
        </w:rPr>
        <w:t xml:space="preserve"> </w:t>
      </w:r>
      <w:r w:rsidR="00D07664">
        <w:rPr>
          <w:b w:val="0"/>
          <w:sz w:val="24"/>
          <w:lang w:val="vi-VN"/>
        </w:rPr>
        <w:t>V</w:t>
      </w:r>
      <w:r w:rsidR="00366DC4">
        <w:rPr>
          <w:b w:val="0"/>
          <w:sz w:val="24"/>
        </w:rPr>
        <w:t>iệc</w:t>
      </w:r>
      <w:r w:rsidRPr="00366DC4">
        <w:rPr>
          <w:b w:val="0"/>
          <w:sz w:val="24"/>
        </w:rPr>
        <w:t xml:space="preserve"> hoàn trả được Bên B thực hiện tối đa trong vòng 10 ngày kể từ ngày hết hạn thông báo nêu</w:t>
      </w:r>
      <w:r w:rsidR="00366DC4">
        <w:rPr>
          <w:b w:val="0"/>
          <w:sz w:val="24"/>
        </w:rPr>
        <w:t xml:space="preserve"> trên;</w:t>
      </w:r>
    </w:p>
    <w:p w14:paraId="55507846" w14:textId="0B03DA13" w:rsidR="0010530A" w:rsidRPr="00366DC4" w:rsidRDefault="00366DC4" w:rsidP="004F48EF">
      <w:pPr>
        <w:pStyle w:val="ListParagraph"/>
        <w:numPr>
          <w:ilvl w:val="2"/>
          <w:numId w:val="23"/>
        </w:numPr>
        <w:tabs>
          <w:tab w:val="left" w:pos="567"/>
        </w:tabs>
        <w:spacing w:before="0" w:after="120"/>
        <w:contextualSpacing w:val="0"/>
        <w:jc w:val="both"/>
        <w:rPr>
          <w:b w:val="0"/>
          <w:sz w:val="24"/>
        </w:rPr>
      </w:pPr>
      <w:r>
        <w:rPr>
          <w:b w:val="0"/>
          <w:sz w:val="24"/>
        </w:rPr>
        <w:t>Y</w:t>
      </w:r>
      <w:r w:rsidR="0010530A" w:rsidRPr="00366DC4">
        <w:rPr>
          <w:b w:val="0"/>
          <w:sz w:val="24"/>
        </w:rPr>
        <w:t>êu cầu Bên B trả lại toàn bộ tài sản vay và lãi trước hạn</w:t>
      </w:r>
      <w:r>
        <w:rPr>
          <w:b w:val="0"/>
          <w:sz w:val="24"/>
        </w:rPr>
        <w:t xml:space="preserve"> trong trường hợp Bên B không sử dụng đúng mục đích vay quy định tại Điều 1 Hợp đồng</w:t>
      </w:r>
      <w:r w:rsidR="0010530A" w:rsidRPr="00366DC4">
        <w:rPr>
          <w:b w:val="0"/>
          <w:sz w:val="24"/>
        </w:rPr>
        <w:t>.</w:t>
      </w:r>
    </w:p>
    <w:p w14:paraId="00D553F4" w14:textId="002A09FB" w:rsidR="00AA65F3" w:rsidRPr="004F48EF" w:rsidRDefault="0010530A" w:rsidP="004F48EF">
      <w:pPr>
        <w:pStyle w:val="ListParagraph"/>
        <w:numPr>
          <w:ilvl w:val="1"/>
          <w:numId w:val="23"/>
        </w:numPr>
        <w:tabs>
          <w:tab w:val="left" w:pos="720"/>
        </w:tabs>
        <w:spacing w:before="0" w:after="120"/>
        <w:ind w:hanging="720"/>
        <w:contextualSpacing w:val="0"/>
        <w:jc w:val="both"/>
        <w:rPr>
          <w:b w:val="0"/>
          <w:sz w:val="24"/>
        </w:rPr>
      </w:pPr>
      <w:r w:rsidRPr="004F48EF">
        <w:rPr>
          <w:b w:val="0"/>
          <w:sz w:val="24"/>
        </w:rPr>
        <w:t>Nghĩa vụ của Bên A</w:t>
      </w:r>
    </w:p>
    <w:p w14:paraId="756B1CC1" w14:textId="5920B606"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Đảm bảo tài sản cho vay là tài sản thuộc sở hữu hợp pháp của Bên A;</w:t>
      </w:r>
    </w:p>
    <w:p w14:paraId="50ADEC37" w14:textId="08BE4DB6"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Thực hiện đúng việc chuyển giao tài sản vay theo thời hạn quy định tại Hợp đồng;</w:t>
      </w:r>
    </w:p>
    <w:p w14:paraId="777B459F" w14:textId="40251F3F" w:rsidR="0073774C" w:rsidRPr="00366DC4" w:rsidRDefault="00366DC4" w:rsidP="004F48EF">
      <w:pPr>
        <w:pStyle w:val="ListParagraph"/>
        <w:numPr>
          <w:ilvl w:val="2"/>
          <w:numId w:val="23"/>
        </w:numPr>
        <w:tabs>
          <w:tab w:val="left" w:pos="567"/>
        </w:tabs>
        <w:spacing w:before="0" w:after="120"/>
        <w:contextualSpacing w:val="0"/>
        <w:jc w:val="both"/>
        <w:rPr>
          <w:b w:val="0"/>
          <w:sz w:val="24"/>
        </w:rPr>
      </w:pPr>
      <w:r>
        <w:rPr>
          <w:b w:val="0"/>
          <w:sz w:val="24"/>
        </w:rPr>
        <w:t>Bồi thường thiệt hại cho Bên B</w:t>
      </w:r>
      <w:r w:rsidR="0073774C" w:rsidRPr="00366DC4">
        <w:rPr>
          <w:b w:val="0"/>
          <w:sz w:val="24"/>
        </w:rPr>
        <w:t xml:space="preserve"> nếu </w:t>
      </w:r>
      <w:r>
        <w:rPr>
          <w:b w:val="0"/>
          <w:sz w:val="24"/>
        </w:rPr>
        <w:t>Bên A</w:t>
      </w:r>
      <w:r w:rsidR="0073774C" w:rsidRPr="00366DC4">
        <w:rPr>
          <w:b w:val="0"/>
          <w:sz w:val="24"/>
        </w:rPr>
        <w:t xml:space="preserve"> biết tài sản không bảo đảm chất lượng mà không báo </w:t>
      </w:r>
      <w:r>
        <w:rPr>
          <w:b w:val="0"/>
          <w:sz w:val="24"/>
        </w:rPr>
        <w:t>cho Bên B</w:t>
      </w:r>
      <w:r w:rsidR="0073774C" w:rsidRPr="00366DC4">
        <w:rPr>
          <w:b w:val="0"/>
          <w:sz w:val="24"/>
        </w:rPr>
        <w:t xml:space="preserve"> biết, trừ trường hợp </w:t>
      </w:r>
      <w:r>
        <w:rPr>
          <w:b w:val="0"/>
          <w:sz w:val="24"/>
        </w:rPr>
        <w:t>Bên B</w:t>
      </w:r>
      <w:r w:rsidR="0073774C" w:rsidRPr="00366DC4">
        <w:rPr>
          <w:b w:val="0"/>
          <w:sz w:val="24"/>
        </w:rPr>
        <w:t xml:space="preserve"> biết mà vẫn nhận tài sản đó</w:t>
      </w:r>
      <w:r>
        <w:rPr>
          <w:b w:val="0"/>
          <w:sz w:val="24"/>
        </w:rPr>
        <w:t>;</w:t>
      </w:r>
    </w:p>
    <w:p w14:paraId="02EE3D9C" w14:textId="367B1E8A"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Đảm bảo tính nguyên vẹn của tài sản bảo đảm so với thời điểm Bên B chuyển giao tài sản bảo đảm nếu có, trừ các khấu hao tự nhiên;</w:t>
      </w:r>
    </w:p>
    <w:p w14:paraId="07B7EFE7" w14:textId="2C4F7678" w:rsidR="0010530A" w:rsidRPr="00366DC4" w:rsidRDefault="0010530A" w:rsidP="004F48EF">
      <w:pPr>
        <w:pStyle w:val="ListParagraph"/>
        <w:numPr>
          <w:ilvl w:val="2"/>
          <w:numId w:val="23"/>
        </w:numPr>
        <w:tabs>
          <w:tab w:val="left" w:pos="567"/>
        </w:tabs>
        <w:spacing w:before="0" w:after="120"/>
        <w:contextualSpacing w:val="0"/>
        <w:jc w:val="both"/>
        <w:rPr>
          <w:b w:val="0"/>
          <w:sz w:val="24"/>
        </w:rPr>
      </w:pPr>
      <w:r w:rsidRPr="00366DC4">
        <w:rPr>
          <w:b w:val="0"/>
          <w:sz w:val="24"/>
        </w:rPr>
        <w:t>Các nghĩa vụ khác theo quy định của pháp luật.</w:t>
      </w:r>
    </w:p>
    <w:p w14:paraId="13026C65" w14:textId="77777777" w:rsidR="00AA65F3" w:rsidRPr="00AA65F3" w:rsidRDefault="00AA65F3" w:rsidP="004F48EF">
      <w:pPr>
        <w:pStyle w:val="ListParagraph"/>
        <w:spacing w:before="0" w:after="120"/>
        <w:ind w:left="0"/>
        <w:contextualSpacing w:val="0"/>
        <w:jc w:val="both"/>
        <w:rPr>
          <w:b w:val="0"/>
          <w:sz w:val="24"/>
        </w:rPr>
      </w:pPr>
    </w:p>
    <w:p w14:paraId="5F050D5F" w14:textId="04993BB8" w:rsidR="00AA65F3" w:rsidRPr="00AA65F3" w:rsidRDefault="0010530A" w:rsidP="004F48EF">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B</w:t>
      </w:r>
    </w:p>
    <w:p w14:paraId="0945119E" w14:textId="30D1D218" w:rsidR="0010530A" w:rsidRPr="004F48EF" w:rsidRDefault="0010530A" w:rsidP="004F48EF">
      <w:pPr>
        <w:pStyle w:val="ListParagraph"/>
        <w:numPr>
          <w:ilvl w:val="1"/>
          <w:numId w:val="21"/>
        </w:numPr>
        <w:spacing w:before="0" w:after="120"/>
        <w:ind w:left="720"/>
        <w:contextualSpacing w:val="0"/>
        <w:jc w:val="both"/>
        <w:rPr>
          <w:b w:val="0"/>
          <w:sz w:val="24"/>
        </w:rPr>
      </w:pPr>
      <w:r w:rsidRPr="004F48EF">
        <w:rPr>
          <w:b w:val="0"/>
          <w:sz w:val="24"/>
        </w:rPr>
        <w:t>Quyền của Bên B</w:t>
      </w:r>
    </w:p>
    <w:p w14:paraId="22AF0EA7" w14:textId="279FE782" w:rsidR="0010530A" w:rsidRPr="0004353E" w:rsidRDefault="0010530A" w:rsidP="004F48EF">
      <w:pPr>
        <w:pStyle w:val="ListParagraph"/>
        <w:numPr>
          <w:ilvl w:val="2"/>
          <w:numId w:val="21"/>
        </w:numPr>
        <w:spacing w:before="0" w:after="120"/>
        <w:contextualSpacing w:val="0"/>
        <w:jc w:val="both"/>
        <w:rPr>
          <w:b w:val="0"/>
          <w:sz w:val="24"/>
        </w:rPr>
      </w:pPr>
      <w:r w:rsidRPr="0004353E">
        <w:rPr>
          <w:b w:val="0"/>
          <w:sz w:val="24"/>
        </w:rPr>
        <w:t>Yêu cầu Bên A thực hiện đúng thỏa thuận tại Hợp đồng;</w:t>
      </w:r>
      <w:bookmarkStart w:id="0" w:name="_GoBack"/>
      <w:bookmarkEnd w:id="0"/>
    </w:p>
    <w:p w14:paraId="50D23E65" w14:textId="77777777" w:rsidR="0010530A" w:rsidRPr="0004353E" w:rsidRDefault="0010530A" w:rsidP="004F48EF">
      <w:pPr>
        <w:pStyle w:val="ListParagraph"/>
        <w:numPr>
          <w:ilvl w:val="2"/>
          <w:numId w:val="21"/>
        </w:numPr>
        <w:spacing w:before="0" w:after="120"/>
        <w:contextualSpacing w:val="0"/>
        <w:jc w:val="both"/>
        <w:rPr>
          <w:b w:val="0"/>
          <w:sz w:val="24"/>
        </w:rPr>
      </w:pPr>
      <w:r w:rsidRPr="0004353E">
        <w:rPr>
          <w:b w:val="0"/>
          <w:sz w:val="24"/>
        </w:rPr>
        <w:t>Kể từ thời điểm Bên A chuyển giao tài sản cho Bên B, quyền sở hữu tài sản thuộc về Bên B. Bên B có quyền định đoạt tài sản vay phục vụ cho mục đích vay quy định tại Điều 1 Hợp đồng này;</w:t>
      </w:r>
    </w:p>
    <w:p w14:paraId="5969B022" w14:textId="641D9DBB" w:rsidR="0010530A" w:rsidRPr="0004353E" w:rsidRDefault="0010530A" w:rsidP="004F48EF">
      <w:pPr>
        <w:pStyle w:val="ListParagraph"/>
        <w:numPr>
          <w:ilvl w:val="2"/>
          <w:numId w:val="21"/>
        </w:numPr>
        <w:spacing w:before="0" w:after="120"/>
        <w:contextualSpacing w:val="0"/>
        <w:jc w:val="both"/>
        <w:rPr>
          <w:b w:val="0"/>
          <w:sz w:val="24"/>
        </w:rPr>
      </w:pPr>
      <w:r w:rsidRPr="0004353E">
        <w:rPr>
          <w:b w:val="0"/>
          <w:sz w:val="24"/>
        </w:rPr>
        <w:t xml:space="preserve">Trường hợp Bên B </w:t>
      </w:r>
      <w:r w:rsidR="0004353E">
        <w:rPr>
          <w:b w:val="0"/>
          <w:sz w:val="24"/>
        </w:rPr>
        <w:t>muốn trả nợ</w:t>
      </w:r>
      <w:r w:rsidRPr="0004353E">
        <w:rPr>
          <w:b w:val="0"/>
          <w:sz w:val="24"/>
        </w:rPr>
        <w:t xml:space="preserve"> trước hạn, Bên B phải thông báo cho Bên A bằng</w:t>
      </w:r>
      <w:r w:rsidR="0004353E">
        <w:rPr>
          <w:b w:val="0"/>
          <w:sz w:val="24"/>
        </w:rPr>
        <w:t xml:space="preserve"> văn bản </w:t>
      </w:r>
      <w:r w:rsidRPr="0004353E">
        <w:rPr>
          <w:b w:val="0"/>
          <w:sz w:val="24"/>
        </w:rPr>
        <w:t>trước 05 ngày</w:t>
      </w:r>
      <w:r w:rsidR="0004353E">
        <w:rPr>
          <w:b w:val="0"/>
          <w:sz w:val="24"/>
        </w:rPr>
        <w:t xml:space="preserve">. Bên B phải trả đầy đủ tài sản </w:t>
      </w:r>
      <w:r w:rsidRPr="0004353E">
        <w:rPr>
          <w:b w:val="0"/>
          <w:sz w:val="24"/>
        </w:rPr>
        <w:t>và tiền lãi tính đến thời điểm trả theo thông báo.</w:t>
      </w:r>
    </w:p>
    <w:p w14:paraId="4497E874" w14:textId="3C85C394" w:rsidR="0010530A" w:rsidRPr="004F48EF" w:rsidRDefault="0010530A" w:rsidP="004F48EF">
      <w:pPr>
        <w:pStyle w:val="ListParagraph"/>
        <w:numPr>
          <w:ilvl w:val="1"/>
          <w:numId w:val="21"/>
        </w:numPr>
        <w:spacing w:before="0" w:after="120"/>
        <w:ind w:left="720"/>
        <w:contextualSpacing w:val="0"/>
        <w:jc w:val="both"/>
        <w:rPr>
          <w:b w:val="0"/>
          <w:sz w:val="24"/>
        </w:rPr>
      </w:pPr>
      <w:r w:rsidRPr="004F48EF">
        <w:rPr>
          <w:b w:val="0"/>
          <w:sz w:val="24"/>
        </w:rPr>
        <w:t>Nghĩa vụ của Bên B</w:t>
      </w:r>
    </w:p>
    <w:p w14:paraId="4B02911C" w14:textId="595466E1" w:rsidR="0010530A" w:rsidRPr="0004353E" w:rsidRDefault="0010530A" w:rsidP="004F48EF">
      <w:pPr>
        <w:pStyle w:val="ListParagraph"/>
        <w:numPr>
          <w:ilvl w:val="2"/>
          <w:numId w:val="21"/>
        </w:numPr>
        <w:spacing w:before="0" w:after="120"/>
        <w:contextualSpacing w:val="0"/>
        <w:jc w:val="both"/>
        <w:rPr>
          <w:b w:val="0"/>
          <w:sz w:val="24"/>
        </w:rPr>
      </w:pPr>
      <w:r w:rsidRPr="0004353E">
        <w:rPr>
          <w:b w:val="0"/>
          <w:sz w:val="24"/>
        </w:rPr>
        <w:t>Sử dụng tài sản vay đúng mục đích quy định tại Điều 1 Hợp đồng này;</w:t>
      </w:r>
    </w:p>
    <w:p w14:paraId="5EDCD7EC" w14:textId="713701A9" w:rsidR="0010530A" w:rsidRPr="0004353E" w:rsidRDefault="0010530A" w:rsidP="004F48EF">
      <w:pPr>
        <w:pStyle w:val="ListParagraph"/>
        <w:numPr>
          <w:ilvl w:val="2"/>
          <w:numId w:val="21"/>
        </w:numPr>
        <w:spacing w:before="0" w:after="120"/>
        <w:contextualSpacing w:val="0"/>
        <w:jc w:val="both"/>
        <w:rPr>
          <w:b w:val="0"/>
          <w:sz w:val="24"/>
        </w:rPr>
      </w:pPr>
      <w:r w:rsidRPr="0004353E">
        <w:rPr>
          <w:b w:val="0"/>
          <w:sz w:val="24"/>
        </w:rPr>
        <w:t>Chịu trách nhiệm trước pháp luật về việc sử dụng tài sản vay để thực hiện các hành vi bị cấm theo quy định của pháp luật;</w:t>
      </w:r>
    </w:p>
    <w:p w14:paraId="1F81B0A9" w14:textId="5BE6E957" w:rsidR="0073774C" w:rsidRPr="0004353E" w:rsidRDefault="0073774C" w:rsidP="004F48EF">
      <w:pPr>
        <w:pStyle w:val="ListParagraph"/>
        <w:numPr>
          <w:ilvl w:val="2"/>
          <w:numId w:val="21"/>
        </w:numPr>
        <w:spacing w:before="0" w:after="120"/>
        <w:contextualSpacing w:val="0"/>
        <w:jc w:val="both"/>
        <w:rPr>
          <w:b w:val="0"/>
          <w:i/>
          <w:sz w:val="24"/>
        </w:rPr>
      </w:pPr>
      <w:r w:rsidRPr="0004353E">
        <w:rPr>
          <w:b w:val="0"/>
          <w:i/>
          <w:sz w:val="24"/>
        </w:rPr>
        <w:t>[Lự</w:t>
      </w:r>
      <w:r w:rsidR="0004353E" w:rsidRPr="0004353E">
        <w:rPr>
          <w:b w:val="0"/>
          <w:i/>
          <w:sz w:val="24"/>
        </w:rPr>
        <w:t>a chọn 1: Nếu khoản vay là tiền]</w:t>
      </w:r>
    </w:p>
    <w:p w14:paraId="15FBA008" w14:textId="70970039" w:rsidR="0010530A" w:rsidRPr="0004353E" w:rsidRDefault="0010530A" w:rsidP="004F48EF">
      <w:pPr>
        <w:pStyle w:val="ListParagraph"/>
        <w:spacing w:before="0" w:after="120"/>
        <w:ind w:left="1440"/>
        <w:contextualSpacing w:val="0"/>
        <w:jc w:val="both"/>
        <w:rPr>
          <w:b w:val="0"/>
          <w:sz w:val="24"/>
        </w:rPr>
      </w:pPr>
      <w:r w:rsidRPr="0004353E">
        <w:rPr>
          <w:b w:val="0"/>
          <w:sz w:val="24"/>
        </w:rPr>
        <w:t xml:space="preserve">Hoàn trả lại </w:t>
      </w:r>
      <w:r w:rsidR="0073774C" w:rsidRPr="0004353E">
        <w:rPr>
          <w:b w:val="0"/>
          <w:sz w:val="24"/>
        </w:rPr>
        <w:t>đủ tài sản vay</w:t>
      </w:r>
      <w:r w:rsidRPr="0004353E">
        <w:rPr>
          <w:b w:val="0"/>
          <w:sz w:val="24"/>
        </w:rPr>
        <w:t xml:space="preserve"> cho Bên A khi đến hạn;</w:t>
      </w:r>
    </w:p>
    <w:p w14:paraId="6BF08A28" w14:textId="19430A59" w:rsidR="0073774C" w:rsidRPr="0004353E" w:rsidRDefault="0073774C" w:rsidP="004F48EF">
      <w:pPr>
        <w:pStyle w:val="ListParagraph"/>
        <w:spacing w:before="0" w:after="120"/>
        <w:ind w:left="1440"/>
        <w:contextualSpacing w:val="0"/>
        <w:jc w:val="both"/>
        <w:rPr>
          <w:b w:val="0"/>
          <w:i/>
          <w:sz w:val="24"/>
        </w:rPr>
      </w:pPr>
      <w:r w:rsidRPr="0004353E">
        <w:rPr>
          <w:b w:val="0"/>
          <w:i/>
          <w:sz w:val="24"/>
        </w:rPr>
        <w:t>[Lựa</w:t>
      </w:r>
      <w:r w:rsidR="0004353E" w:rsidRPr="0004353E">
        <w:rPr>
          <w:b w:val="0"/>
          <w:i/>
          <w:sz w:val="24"/>
        </w:rPr>
        <w:t xml:space="preserve"> chọn 2: Nếu tài sản vay là vật]</w:t>
      </w:r>
    </w:p>
    <w:p w14:paraId="05F11FB0" w14:textId="01BE9223" w:rsidR="0073774C" w:rsidRPr="0004353E" w:rsidRDefault="0073774C" w:rsidP="004F48EF">
      <w:pPr>
        <w:pStyle w:val="ListParagraph"/>
        <w:spacing w:before="0" w:after="120"/>
        <w:ind w:left="1440"/>
        <w:contextualSpacing w:val="0"/>
        <w:jc w:val="both"/>
        <w:rPr>
          <w:b w:val="0"/>
          <w:sz w:val="24"/>
        </w:rPr>
      </w:pPr>
      <w:r w:rsidRPr="0004353E">
        <w:rPr>
          <w:b w:val="0"/>
          <w:sz w:val="24"/>
        </w:rPr>
        <w:t>Hoàn trả lại tài sản cùng loại đúng số lượng, chất lượng với tài sản vay, trừ trường</w:t>
      </w:r>
      <w:r w:rsidR="0004353E">
        <w:rPr>
          <w:b w:val="0"/>
          <w:sz w:val="24"/>
        </w:rPr>
        <w:t xml:space="preserve"> hợp các Bên có thỏa thuận khác;</w:t>
      </w:r>
    </w:p>
    <w:p w14:paraId="0B63F219" w14:textId="179EFBEA" w:rsidR="00AA65F3" w:rsidRPr="0004353E" w:rsidRDefault="0010530A" w:rsidP="004F48EF">
      <w:pPr>
        <w:pStyle w:val="ListParagraph"/>
        <w:numPr>
          <w:ilvl w:val="2"/>
          <w:numId w:val="21"/>
        </w:numPr>
        <w:spacing w:before="0" w:after="120"/>
        <w:contextualSpacing w:val="0"/>
        <w:jc w:val="both"/>
        <w:rPr>
          <w:b w:val="0"/>
          <w:sz w:val="24"/>
        </w:rPr>
      </w:pPr>
      <w:r w:rsidRPr="0004353E">
        <w:rPr>
          <w:b w:val="0"/>
          <w:sz w:val="24"/>
        </w:rPr>
        <w:t>Các nghĩa vụ khác theo quy định của pháp luật.</w:t>
      </w:r>
    </w:p>
    <w:p w14:paraId="4932F1E9" w14:textId="77777777" w:rsidR="0073774C" w:rsidRPr="0073774C" w:rsidRDefault="0073774C" w:rsidP="004F48EF">
      <w:pPr>
        <w:pStyle w:val="ListParagraph"/>
        <w:spacing w:before="0" w:after="120"/>
        <w:ind w:left="1440"/>
        <w:contextualSpacing w:val="0"/>
        <w:jc w:val="both"/>
        <w:rPr>
          <w:sz w:val="24"/>
        </w:rPr>
      </w:pPr>
    </w:p>
    <w:p w14:paraId="144B4F4C" w14:textId="77777777" w:rsidR="00AA65F3" w:rsidRPr="00AA65F3" w:rsidRDefault="00AA65F3" w:rsidP="004F48EF">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6559587" w:rsidR="00AA65F3" w:rsidRPr="00AA65F3" w:rsidRDefault="00AA65F3" w:rsidP="004F48EF">
      <w:pPr>
        <w:spacing w:after="120" w:line="240" w:lineRule="auto"/>
        <w:jc w:val="both"/>
        <w:rPr>
          <w:rFonts w:ascii="Times New Roman" w:hAnsi="Times New Roman"/>
          <w:sz w:val="24"/>
          <w:szCs w:val="24"/>
        </w:rPr>
      </w:pPr>
      <w:r w:rsidRPr="00AA65F3">
        <w:rPr>
          <w:rFonts w:ascii="Times New Roman" w:hAnsi="Times New Roman"/>
          <w:bCs/>
          <w:sz w:val="24"/>
          <w:szCs w:val="24"/>
        </w:rPr>
        <w:lastRenderedPageBreak/>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w:t>
      </w:r>
      <w:r w:rsidR="0073774C" w:rsidRPr="004F48EF">
        <w:rPr>
          <w:rFonts w:ascii="Times New Roman" w:hAnsi="Times New Roman"/>
          <w:sz w:val="24"/>
          <w:szCs w:val="24"/>
        </w:rPr>
        <w:t>người</w:t>
      </w:r>
      <w:r w:rsidRPr="004F48EF">
        <w:rPr>
          <w:rFonts w:ascii="Times New Roman" w:hAnsi="Times New Roman"/>
          <w:sz w:val="24"/>
          <w:szCs w:val="24"/>
        </w:rPr>
        <w:t xml:space="preserve"> có</w:t>
      </w:r>
      <w:r w:rsidRPr="00AA65F3">
        <w:rPr>
          <w:rFonts w:ascii="Times New Roman" w:hAnsi="Times New Roman"/>
          <w:bCs/>
          <w:sz w:val="24"/>
          <w:szCs w:val="24"/>
        </w:rPr>
        <w:t xml:space="preserve">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4F48EF">
      <w:pPr>
        <w:spacing w:after="120" w:line="240" w:lineRule="auto"/>
        <w:jc w:val="both"/>
        <w:rPr>
          <w:rFonts w:ascii="Times New Roman" w:hAnsi="Times New Roman"/>
          <w:b/>
          <w:bCs/>
          <w:sz w:val="24"/>
          <w:szCs w:val="24"/>
        </w:rPr>
      </w:pPr>
    </w:p>
    <w:p w14:paraId="520F4E81" w14:textId="77777777" w:rsidR="00AA65F3" w:rsidRPr="00AA65F3" w:rsidRDefault="00AA65F3" w:rsidP="004F48EF">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Bất khả kháng</w:t>
      </w:r>
    </w:p>
    <w:p w14:paraId="289766F4" w14:textId="09D52883" w:rsidR="00AA65F3" w:rsidRPr="0004353E" w:rsidRDefault="00AA65F3" w:rsidP="004F48EF">
      <w:pPr>
        <w:pStyle w:val="ListParagraph"/>
        <w:numPr>
          <w:ilvl w:val="1"/>
          <w:numId w:val="24"/>
        </w:numPr>
        <w:tabs>
          <w:tab w:val="left" w:pos="720"/>
        </w:tabs>
        <w:spacing w:before="0" w:after="120"/>
        <w:ind w:hanging="720"/>
        <w:contextualSpacing w:val="0"/>
        <w:jc w:val="both"/>
        <w:rPr>
          <w:b w:val="0"/>
          <w:sz w:val="24"/>
        </w:rPr>
      </w:pPr>
      <w:r w:rsidRPr="0004353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5F0F021" w:rsidR="00AA65F3" w:rsidRPr="0004353E" w:rsidRDefault="00AA65F3" w:rsidP="004F48EF">
      <w:pPr>
        <w:pStyle w:val="ListParagraph"/>
        <w:numPr>
          <w:ilvl w:val="1"/>
          <w:numId w:val="24"/>
        </w:numPr>
        <w:tabs>
          <w:tab w:val="left" w:pos="720"/>
        </w:tabs>
        <w:spacing w:before="0" w:after="120"/>
        <w:ind w:hanging="720"/>
        <w:contextualSpacing w:val="0"/>
        <w:jc w:val="both"/>
        <w:rPr>
          <w:b w:val="0"/>
          <w:sz w:val="24"/>
        </w:rPr>
      </w:pPr>
      <w:r w:rsidRPr="0004353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4247BB76" w:rsidR="00AA65F3" w:rsidRPr="0004353E" w:rsidRDefault="00AA65F3" w:rsidP="004F48EF">
      <w:pPr>
        <w:pStyle w:val="ListParagraph"/>
        <w:numPr>
          <w:ilvl w:val="2"/>
          <w:numId w:val="24"/>
        </w:numPr>
        <w:spacing w:before="0" w:after="120"/>
        <w:ind w:left="1530" w:hanging="810"/>
        <w:contextualSpacing w:val="0"/>
        <w:jc w:val="both"/>
        <w:rPr>
          <w:b w:val="0"/>
          <w:sz w:val="24"/>
        </w:rPr>
      </w:pPr>
      <w:r w:rsidRPr="0004353E">
        <w:rPr>
          <w:b w:val="0"/>
          <w:sz w:val="24"/>
        </w:rPr>
        <w:t>Bất khả kháng là nguyên nhân trực tiếp của sự gián đoạn hoặc trì hoãn việc thực hiện nghĩa vụ; và</w:t>
      </w:r>
    </w:p>
    <w:p w14:paraId="6E04C024" w14:textId="77777777" w:rsidR="00AA65F3" w:rsidRPr="00AA65F3" w:rsidRDefault="00AA65F3" w:rsidP="004F48EF">
      <w:pPr>
        <w:pStyle w:val="ListParagraph"/>
        <w:numPr>
          <w:ilvl w:val="2"/>
          <w:numId w:val="24"/>
        </w:numPr>
        <w:spacing w:before="0" w:after="120"/>
        <w:ind w:left="1530" w:hanging="810"/>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4F48EF">
      <w:pPr>
        <w:pStyle w:val="ListParagraph"/>
        <w:numPr>
          <w:ilvl w:val="2"/>
          <w:numId w:val="24"/>
        </w:numPr>
        <w:spacing w:before="0" w:after="120"/>
        <w:ind w:left="1530" w:hanging="810"/>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C182F94" w14:textId="77777777" w:rsidR="00AA65F3" w:rsidRPr="00AA65F3" w:rsidRDefault="00AA65F3" w:rsidP="004F48EF">
      <w:pPr>
        <w:pStyle w:val="ListParagraph"/>
        <w:tabs>
          <w:tab w:val="left" w:pos="450"/>
          <w:tab w:val="left" w:pos="900"/>
        </w:tabs>
        <w:spacing w:before="0" w:after="120"/>
        <w:ind w:left="0"/>
        <w:contextualSpacing w:val="0"/>
        <w:jc w:val="both"/>
        <w:rPr>
          <w:sz w:val="24"/>
        </w:rPr>
      </w:pPr>
    </w:p>
    <w:p w14:paraId="46E62A6A" w14:textId="77777777" w:rsidR="00AA65F3" w:rsidRPr="00AA65F3" w:rsidRDefault="00AA65F3" w:rsidP="004F48EF">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6EC9C07D" w:rsidR="00AA65F3" w:rsidRPr="0004353E" w:rsidRDefault="00AA65F3" w:rsidP="004F48EF">
      <w:pPr>
        <w:pStyle w:val="ListParagraph"/>
        <w:numPr>
          <w:ilvl w:val="1"/>
          <w:numId w:val="25"/>
        </w:numPr>
        <w:spacing w:before="0" w:after="120"/>
        <w:ind w:left="720" w:hanging="720"/>
        <w:contextualSpacing w:val="0"/>
        <w:jc w:val="both"/>
        <w:rPr>
          <w:b w:val="0"/>
          <w:sz w:val="24"/>
        </w:rPr>
      </w:pPr>
      <w:r w:rsidRPr="0004353E">
        <w:rPr>
          <w:b w:val="0"/>
          <w:sz w:val="24"/>
        </w:rPr>
        <w:t xml:space="preserve">Hợp Đồng này có hiệu lực từ […] đến […]. </w:t>
      </w:r>
    </w:p>
    <w:p w14:paraId="26D7E63F" w14:textId="631252EA" w:rsidR="00AA65F3" w:rsidRPr="0004353E" w:rsidRDefault="00AA65F3" w:rsidP="004F48EF">
      <w:pPr>
        <w:pStyle w:val="ListParagraph"/>
        <w:numPr>
          <w:ilvl w:val="1"/>
          <w:numId w:val="25"/>
        </w:numPr>
        <w:spacing w:before="0" w:after="120"/>
        <w:ind w:left="720" w:hanging="720"/>
        <w:contextualSpacing w:val="0"/>
        <w:jc w:val="both"/>
        <w:rPr>
          <w:b w:val="0"/>
          <w:sz w:val="24"/>
        </w:rPr>
      </w:pPr>
      <w:r w:rsidRPr="0004353E">
        <w:rPr>
          <w:b w:val="0"/>
          <w:sz w:val="24"/>
        </w:rPr>
        <w:t>Hợp Đồng này sẽ chấm dứt trước thời hạn trong những trường hợp sau:</w:t>
      </w:r>
    </w:p>
    <w:p w14:paraId="43A8C731" w14:textId="75944E6F" w:rsidR="00AA65F3" w:rsidRPr="0004353E" w:rsidRDefault="00AA65F3" w:rsidP="004F48EF">
      <w:pPr>
        <w:pStyle w:val="ListParagraph"/>
        <w:numPr>
          <w:ilvl w:val="2"/>
          <w:numId w:val="25"/>
        </w:numPr>
        <w:spacing w:before="0" w:after="120"/>
        <w:ind w:left="1530" w:hanging="810"/>
        <w:contextualSpacing w:val="0"/>
        <w:jc w:val="both"/>
        <w:rPr>
          <w:b w:val="0"/>
          <w:sz w:val="24"/>
        </w:rPr>
      </w:pPr>
      <w:r w:rsidRPr="0004353E">
        <w:rPr>
          <w:b w:val="0"/>
          <w:sz w:val="24"/>
        </w:rPr>
        <w:t>Nếu các bên đồng ý chấm dứt bằng văn bản.</w:t>
      </w:r>
    </w:p>
    <w:p w14:paraId="10ACD3E0" w14:textId="188BA3E0" w:rsidR="0073774C" w:rsidRPr="0004353E" w:rsidRDefault="0073774C" w:rsidP="004F48EF">
      <w:pPr>
        <w:pStyle w:val="ListParagraph"/>
        <w:numPr>
          <w:ilvl w:val="2"/>
          <w:numId w:val="25"/>
        </w:numPr>
        <w:spacing w:before="0" w:after="120"/>
        <w:ind w:left="1530" w:hanging="810"/>
        <w:contextualSpacing w:val="0"/>
        <w:jc w:val="both"/>
        <w:rPr>
          <w:b w:val="0"/>
          <w:sz w:val="24"/>
        </w:rPr>
      </w:pPr>
      <w:r w:rsidRPr="0004353E">
        <w:rPr>
          <w:b w:val="0"/>
          <w:sz w:val="24"/>
        </w:rPr>
        <w:t>Hai Bên xác nhận đã hoàn tất các nghĩa vụ quy định tại Hợp đồng.</w:t>
      </w:r>
    </w:p>
    <w:p w14:paraId="3CEE8781" w14:textId="0EAE3D09" w:rsidR="00AA65F3" w:rsidRPr="0004353E" w:rsidRDefault="00AA65F3" w:rsidP="004F48EF">
      <w:pPr>
        <w:pStyle w:val="ListParagraph"/>
        <w:numPr>
          <w:ilvl w:val="2"/>
          <w:numId w:val="25"/>
        </w:numPr>
        <w:spacing w:before="0" w:after="120"/>
        <w:ind w:left="1530" w:hanging="810"/>
        <w:contextualSpacing w:val="0"/>
        <w:jc w:val="both"/>
        <w:rPr>
          <w:b w:val="0"/>
          <w:sz w:val="24"/>
        </w:rPr>
      </w:pPr>
      <w:r w:rsidRPr="0004353E">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r w:rsidR="0004353E">
        <w:rPr>
          <w:b w:val="0"/>
          <w:sz w:val="24"/>
        </w:rPr>
        <w:t xml:space="preserve"> </w:t>
      </w:r>
      <w:r w:rsidR="0004353E" w:rsidRPr="004F48EF">
        <w:rPr>
          <w:b w:val="0"/>
          <w:sz w:val="24"/>
        </w:rPr>
        <w:t>Bên vi phạm phải hoàn trả lại toàn bộ tài sản vay và lãi vay tính đến thời điểm chấm dứt Hợp đồng.</w:t>
      </w:r>
    </w:p>
    <w:p w14:paraId="675777C9" w14:textId="77777777" w:rsidR="00AA65F3" w:rsidRPr="00AA65F3" w:rsidRDefault="00AA65F3" w:rsidP="004F48EF">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4F48EF">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1F04A7FA" w:rsidR="00AA65F3" w:rsidRPr="00AA65F3" w:rsidRDefault="00AA65F3" w:rsidP="004F48EF">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w:t>
      </w:r>
      <w:r w:rsidRPr="004F48EF">
        <w:rPr>
          <w:rFonts w:ascii="Times New Roman" w:eastAsia="Times New Roman" w:hAnsi="Times New Roman"/>
          <w:sz w:val="24"/>
          <w:szCs w:val="24"/>
        </w:rPr>
        <w:t xml:space="preserve">quyết bởi </w:t>
      </w:r>
      <w:r w:rsidR="0073774C" w:rsidRPr="004F48EF">
        <w:rPr>
          <w:rFonts w:ascii="Times New Roman" w:eastAsia="Times New Roman" w:hAnsi="Times New Roman"/>
          <w:sz w:val="24"/>
          <w:szCs w:val="24"/>
        </w:rPr>
        <w:t>Tòa án nhân dân có thẩm quyền</w:t>
      </w:r>
      <w:r w:rsidRPr="004F48EF">
        <w:rPr>
          <w:rFonts w:ascii="Times New Roman" w:eastAsia="Times New Roman" w:hAnsi="Times New Roman"/>
          <w:sz w:val="24"/>
          <w:szCs w:val="24"/>
        </w:rPr>
        <w:t>. Bên</w:t>
      </w:r>
      <w:r w:rsidRPr="00AA65F3">
        <w:rPr>
          <w:rFonts w:ascii="Times New Roman" w:hAnsi="Times New Roman"/>
          <w:sz w:val="24"/>
          <w:szCs w:val="24"/>
        </w:rPr>
        <w:t xml:space="preserve"> thua kiện phải thanh toán tất cả các chi phí liên quan đến việc giải quyết tranh chấp cho Bên thắng kiện (bao gồm cả chi phí luật sư).</w:t>
      </w:r>
    </w:p>
    <w:p w14:paraId="4711AE44" w14:textId="77777777" w:rsidR="00AA65F3" w:rsidRPr="00AA65F3" w:rsidRDefault="00AA65F3" w:rsidP="004F48EF">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4F48EF">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16845791" w:rsidR="00AA65F3" w:rsidRPr="0004353E" w:rsidRDefault="00AA65F3" w:rsidP="004F48EF">
      <w:pPr>
        <w:pStyle w:val="ListParagraph"/>
        <w:numPr>
          <w:ilvl w:val="1"/>
          <w:numId w:val="26"/>
        </w:numPr>
        <w:spacing w:before="0" w:after="120"/>
        <w:ind w:left="720" w:hanging="720"/>
        <w:contextualSpacing w:val="0"/>
        <w:jc w:val="both"/>
        <w:rPr>
          <w:b w:val="0"/>
          <w:sz w:val="24"/>
        </w:rPr>
      </w:pPr>
      <w:r w:rsidRPr="0004353E">
        <w:rPr>
          <w:b w:val="0"/>
          <w:sz w:val="24"/>
        </w:rPr>
        <w:t>Hợp Đồng này được điều chỉnh và giải thích theo pháp luật Việt Nam.</w:t>
      </w:r>
    </w:p>
    <w:p w14:paraId="76D3B03F" w14:textId="560ED5F4" w:rsidR="00AA65F3" w:rsidRPr="0004353E" w:rsidRDefault="00AA65F3" w:rsidP="004F48EF">
      <w:pPr>
        <w:pStyle w:val="ListParagraph"/>
        <w:numPr>
          <w:ilvl w:val="1"/>
          <w:numId w:val="26"/>
        </w:numPr>
        <w:spacing w:before="0" w:after="120"/>
        <w:ind w:left="720" w:hanging="720"/>
        <w:contextualSpacing w:val="0"/>
        <w:jc w:val="both"/>
        <w:rPr>
          <w:b w:val="0"/>
          <w:sz w:val="24"/>
        </w:rPr>
      </w:pPr>
      <w:r w:rsidRPr="0004353E">
        <w:rPr>
          <w:b w:val="0"/>
          <w:sz w:val="24"/>
        </w:rPr>
        <w:t>Mọi sửa đổi hoặc bổ sung Hợp Đồng đều phải được lập thành văn bản và ký duyệt bởi người có thẩm quyền của mỗi Bên.</w:t>
      </w:r>
    </w:p>
    <w:p w14:paraId="321D61B1" w14:textId="1C281C6C" w:rsidR="00AA65F3" w:rsidRPr="0004353E" w:rsidRDefault="00AA65F3" w:rsidP="004F48EF">
      <w:pPr>
        <w:pStyle w:val="ListParagraph"/>
        <w:numPr>
          <w:ilvl w:val="1"/>
          <w:numId w:val="26"/>
        </w:numPr>
        <w:spacing w:before="0" w:after="120"/>
        <w:ind w:left="720" w:hanging="720"/>
        <w:contextualSpacing w:val="0"/>
        <w:jc w:val="both"/>
        <w:rPr>
          <w:b w:val="0"/>
          <w:sz w:val="24"/>
        </w:rPr>
      </w:pPr>
      <w:r w:rsidRPr="0004353E">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2A2D1510" w:rsidR="00AA65F3" w:rsidRPr="0004353E" w:rsidRDefault="00AA65F3" w:rsidP="004F48EF">
      <w:pPr>
        <w:pStyle w:val="ListParagraph"/>
        <w:numPr>
          <w:ilvl w:val="1"/>
          <w:numId w:val="26"/>
        </w:numPr>
        <w:spacing w:before="0" w:after="120"/>
        <w:ind w:left="720" w:hanging="720"/>
        <w:contextualSpacing w:val="0"/>
        <w:jc w:val="both"/>
        <w:rPr>
          <w:b w:val="0"/>
          <w:sz w:val="24"/>
        </w:rPr>
      </w:pPr>
      <w:r w:rsidRPr="0004353E">
        <w:rPr>
          <w:b w:val="0"/>
          <w:sz w:val="24"/>
        </w:rPr>
        <w:t>Hợp Đồng này sẽ được lập thành […] bản có giá trị như nhau, mỗi Bên giữ […] bản để thực hiện.</w:t>
      </w:r>
    </w:p>
    <w:p w14:paraId="34F2F1EE" w14:textId="77777777" w:rsidR="00AA65F3" w:rsidRPr="00AA65F3" w:rsidRDefault="00AA65F3" w:rsidP="004F48EF">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4F48EF">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4F48EF">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4F48EF">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4F48EF">
      <w:pPr>
        <w:spacing w:after="120" w:line="240" w:lineRule="auto"/>
        <w:rPr>
          <w:rFonts w:ascii="Times New Roman" w:hAnsi="Times New Roman"/>
          <w:sz w:val="24"/>
          <w:szCs w:val="24"/>
        </w:rPr>
      </w:pPr>
    </w:p>
    <w:p w14:paraId="42AF60F5" w14:textId="77777777" w:rsidR="00AA65F3" w:rsidRPr="00AA65F3" w:rsidRDefault="00AA65F3" w:rsidP="004F48EF">
      <w:pPr>
        <w:spacing w:after="120" w:line="240" w:lineRule="auto"/>
        <w:rPr>
          <w:rFonts w:ascii="Times New Roman" w:hAnsi="Times New Roman"/>
          <w:sz w:val="24"/>
          <w:szCs w:val="24"/>
        </w:rPr>
      </w:pPr>
    </w:p>
    <w:p w14:paraId="670CE81D" w14:textId="035AAD43" w:rsidR="00C32DD5" w:rsidRPr="00AA65F3" w:rsidRDefault="00C32DD5" w:rsidP="004F48EF">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0E85" w14:textId="77777777" w:rsidR="00A962E6" w:rsidRDefault="00A962E6" w:rsidP="00836FA2">
      <w:pPr>
        <w:spacing w:after="0" w:line="240" w:lineRule="auto"/>
      </w:pPr>
      <w:r>
        <w:separator/>
      </w:r>
    </w:p>
  </w:endnote>
  <w:endnote w:type="continuationSeparator" w:id="0">
    <w:p w14:paraId="44C388C5" w14:textId="77777777" w:rsidR="00A962E6" w:rsidRDefault="00A962E6"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notTrueType/>
    <w:pitch w:val="default"/>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4F48EF" w:rsidRPr="004F48EF">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E297" w14:textId="77777777" w:rsidR="00A962E6" w:rsidRDefault="00A962E6" w:rsidP="00836FA2">
      <w:pPr>
        <w:spacing w:after="0" w:line="240" w:lineRule="auto"/>
      </w:pPr>
      <w:r>
        <w:separator/>
      </w:r>
    </w:p>
  </w:footnote>
  <w:footnote w:type="continuationSeparator" w:id="0">
    <w:p w14:paraId="353AF9FD" w14:textId="77777777" w:rsidR="00A962E6" w:rsidRDefault="00A962E6"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3BDE"/>
    <w:multiLevelType w:val="multilevel"/>
    <w:tmpl w:val="D402C7DC"/>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A7905ED"/>
    <w:multiLevelType w:val="multilevel"/>
    <w:tmpl w:val="F9B89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3001B"/>
    <w:multiLevelType w:val="multilevel"/>
    <w:tmpl w:val="6D44518E"/>
    <w:lvl w:ilvl="0">
      <w:start w:val="4"/>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8" w15:restartNumberingAfterBreak="0">
    <w:nsid w:val="14C86955"/>
    <w:multiLevelType w:val="hybridMultilevel"/>
    <w:tmpl w:val="BF828F7A"/>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77636"/>
    <w:multiLevelType w:val="multilevel"/>
    <w:tmpl w:val="617AFFE0"/>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EEB2FCB"/>
    <w:multiLevelType w:val="multilevel"/>
    <w:tmpl w:val="8F24BDD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CE9566F"/>
    <w:multiLevelType w:val="multilevel"/>
    <w:tmpl w:val="5DB8C28E"/>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B6C5C"/>
    <w:multiLevelType w:val="multilevel"/>
    <w:tmpl w:val="A92CA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425F11"/>
    <w:multiLevelType w:val="hybridMultilevel"/>
    <w:tmpl w:val="46E40578"/>
    <w:lvl w:ilvl="0" w:tplc="67F21F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F5CB8"/>
    <w:multiLevelType w:val="multilevel"/>
    <w:tmpl w:val="6CC2BBD6"/>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77F25016"/>
    <w:multiLevelType w:val="multilevel"/>
    <w:tmpl w:val="650E31C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7A2C2F53"/>
    <w:multiLevelType w:val="multilevel"/>
    <w:tmpl w:val="6C2097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C4F3F86"/>
    <w:multiLevelType w:val="multilevel"/>
    <w:tmpl w:val="5A90DB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7"/>
  </w:num>
  <w:num w:numId="3">
    <w:abstractNumId w:val="14"/>
  </w:num>
  <w:num w:numId="4">
    <w:abstractNumId w:val="6"/>
  </w:num>
  <w:num w:numId="5">
    <w:abstractNumId w:val="11"/>
  </w:num>
  <w:num w:numId="6">
    <w:abstractNumId w:val="0"/>
  </w:num>
  <w:num w:numId="7">
    <w:abstractNumId w:val="12"/>
  </w:num>
  <w:num w:numId="8">
    <w:abstractNumId w:val="3"/>
  </w:num>
  <w:num w:numId="9">
    <w:abstractNumId w:val="5"/>
  </w:num>
  <w:num w:numId="10">
    <w:abstractNumId w:val="23"/>
  </w:num>
  <w:num w:numId="11">
    <w:abstractNumId w:val="15"/>
  </w:num>
  <w:num w:numId="12">
    <w:abstractNumId w:val="10"/>
  </w:num>
  <w:num w:numId="13">
    <w:abstractNumId w:val="2"/>
  </w:num>
  <w:num w:numId="14">
    <w:abstractNumId w:val="18"/>
  </w:num>
  <w:num w:numId="15">
    <w:abstractNumId w:val="19"/>
  </w:num>
  <w:num w:numId="16">
    <w:abstractNumId w:val="4"/>
  </w:num>
  <w:num w:numId="17">
    <w:abstractNumId w:val="1"/>
  </w:num>
  <w:num w:numId="18">
    <w:abstractNumId w:val="13"/>
  </w:num>
  <w:num w:numId="19">
    <w:abstractNumId w:val="7"/>
  </w:num>
  <w:num w:numId="20">
    <w:abstractNumId w:val="21"/>
  </w:num>
  <w:num w:numId="21">
    <w:abstractNumId w:val="9"/>
  </w:num>
  <w:num w:numId="22">
    <w:abstractNumId w:val="7"/>
  </w:num>
  <w:num w:numId="23">
    <w:abstractNumId w:val="24"/>
  </w:num>
  <w:num w:numId="24">
    <w:abstractNumId w:val="22"/>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21665"/>
    <w:rsid w:val="0004353E"/>
    <w:rsid w:val="0010530A"/>
    <w:rsid w:val="00151485"/>
    <w:rsid w:val="001568F5"/>
    <w:rsid w:val="001A0509"/>
    <w:rsid w:val="001F4924"/>
    <w:rsid w:val="00202DE6"/>
    <w:rsid w:val="00241107"/>
    <w:rsid w:val="0027053A"/>
    <w:rsid w:val="002D647F"/>
    <w:rsid w:val="00366DC4"/>
    <w:rsid w:val="00392571"/>
    <w:rsid w:val="003E0D54"/>
    <w:rsid w:val="0048017D"/>
    <w:rsid w:val="004A7A12"/>
    <w:rsid w:val="004C0422"/>
    <w:rsid w:val="004F48EF"/>
    <w:rsid w:val="004F79CF"/>
    <w:rsid w:val="00535868"/>
    <w:rsid w:val="00542154"/>
    <w:rsid w:val="005E2D5E"/>
    <w:rsid w:val="005F0CFE"/>
    <w:rsid w:val="005F7FBC"/>
    <w:rsid w:val="00614BB6"/>
    <w:rsid w:val="006779E9"/>
    <w:rsid w:val="006C049F"/>
    <w:rsid w:val="006F24CD"/>
    <w:rsid w:val="0073774C"/>
    <w:rsid w:val="007534D0"/>
    <w:rsid w:val="007C6BE9"/>
    <w:rsid w:val="00836FA2"/>
    <w:rsid w:val="008A212F"/>
    <w:rsid w:val="008C114E"/>
    <w:rsid w:val="008D517F"/>
    <w:rsid w:val="00932409"/>
    <w:rsid w:val="00967161"/>
    <w:rsid w:val="00971714"/>
    <w:rsid w:val="009E1928"/>
    <w:rsid w:val="00A453EE"/>
    <w:rsid w:val="00A52782"/>
    <w:rsid w:val="00A83D13"/>
    <w:rsid w:val="00A962E6"/>
    <w:rsid w:val="00AA65F3"/>
    <w:rsid w:val="00AE65A5"/>
    <w:rsid w:val="00B401AC"/>
    <w:rsid w:val="00C124CC"/>
    <w:rsid w:val="00C32DD5"/>
    <w:rsid w:val="00C57B44"/>
    <w:rsid w:val="00C57C54"/>
    <w:rsid w:val="00C960A8"/>
    <w:rsid w:val="00D07664"/>
    <w:rsid w:val="00D22B39"/>
    <w:rsid w:val="00D4552D"/>
    <w:rsid w:val="00DA7152"/>
    <w:rsid w:val="00DE654E"/>
    <w:rsid w:val="00E04FD6"/>
    <w:rsid w:val="00E63EAC"/>
    <w:rsid w:val="00ED15EF"/>
    <w:rsid w:val="00F138F1"/>
    <w:rsid w:val="00F264BB"/>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0E89A5D-57C2-4424-B21B-35D6FB7C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Microsoft Office User</cp:lastModifiedBy>
  <cp:revision>8</cp:revision>
  <dcterms:created xsi:type="dcterms:W3CDTF">2018-12-10T08:50:00Z</dcterms:created>
  <dcterms:modified xsi:type="dcterms:W3CDTF">2019-02-21T08:26:00Z</dcterms:modified>
</cp:coreProperties>
</file>