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C57" w:rsidRPr="007C0E49" w:rsidRDefault="00293C57" w:rsidP="007C0E49">
      <w:pPr>
        <w:rPr>
          <w:rFonts w:ascii="Times New Roman" w:eastAsia="Times New Roman" w:hAnsi="Times New Roman" w:cs="Times New Roman"/>
        </w:rPr>
      </w:pPr>
      <w:r w:rsidRPr="007C0E49">
        <w:rPr>
          <w:rFonts w:ascii="Times New Roman" w:hAnsi="Times New Roman" w:cs="Times New Roman"/>
          <w:noProof/>
          <w:color w:val="000000"/>
        </w:rPr>
        <w:drawing>
          <wp:inline distT="0" distB="0" distL="0" distR="0" wp14:anchorId="5CBE7BA9" wp14:editId="129AF15E">
            <wp:extent cx="1194435" cy="47751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W new logo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660" cy="510791"/>
                    </a:xfrm>
                    <a:prstGeom prst="rect">
                      <a:avLst/>
                    </a:prstGeom>
                  </pic:spPr>
                </pic:pic>
              </a:graphicData>
            </a:graphic>
          </wp:inline>
        </w:drawing>
      </w:r>
      <w:r w:rsidRPr="007C0E49">
        <w:rPr>
          <w:rFonts w:ascii="Times New Roman" w:eastAsia="Times New Roman" w:hAnsi="Times New Roman" w:cs="Times New Roman"/>
        </w:rPr>
        <w:t xml:space="preserve">         </w:t>
      </w:r>
      <w:r w:rsidR="00D807F2" w:rsidRPr="007C0E49">
        <w:rPr>
          <w:rFonts w:ascii="Times New Roman" w:eastAsia="Times New Roman" w:hAnsi="Times New Roman" w:cs="Times New Roman"/>
        </w:rPr>
        <w:t xml:space="preserve">  </w:t>
      </w:r>
      <w:r w:rsidRPr="007C0E49">
        <w:rPr>
          <w:rFonts w:ascii="Times New Roman" w:eastAsia="Times New Roman" w:hAnsi="Times New Roman" w:cs="Times New Roman"/>
        </w:rPr>
        <w:t xml:space="preserve">           LAW – </w:t>
      </w:r>
      <w:proofErr w:type="spellStart"/>
      <w:r w:rsidRPr="007C0E49">
        <w:rPr>
          <w:rFonts w:ascii="Times New Roman" w:eastAsia="Times New Roman" w:hAnsi="Times New Roman" w:cs="Times New Roman"/>
        </w:rPr>
        <w:t>Cổng</w:t>
      </w:r>
      <w:proofErr w:type="spellEnd"/>
      <w:r w:rsidRPr="007C0E49">
        <w:rPr>
          <w:rFonts w:ascii="Times New Roman" w:eastAsia="Times New Roman" w:hAnsi="Times New Roman" w:cs="Times New Roman"/>
        </w:rPr>
        <w:t xml:space="preserve"> thông tin </w:t>
      </w:r>
      <w:proofErr w:type="spellStart"/>
      <w:r w:rsidRPr="007C0E49">
        <w:rPr>
          <w:rFonts w:ascii="Times New Roman" w:eastAsia="Times New Roman" w:hAnsi="Times New Roman" w:cs="Times New Roman"/>
        </w:rPr>
        <w:t>tìm</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kiếm</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Luật</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sư</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trực</w:t>
      </w:r>
      <w:proofErr w:type="spellEnd"/>
      <w:r w:rsidRPr="007C0E49">
        <w:rPr>
          <w:rFonts w:ascii="Times New Roman" w:eastAsia="Times New Roman" w:hAnsi="Times New Roman" w:cs="Times New Roman"/>
        </w:rPr>
        <w:t xml:space="preserve"> </w:t>
      </w:r>
      <w:proofErr w:type="spellStart"/>
      <w:r w:rsidRPr="007C0E49">
        <w:rPr>
          <w:rFonts w:ascii="Times New Roman" w:eastAsia="Times New Roman" w:hAnsi="Times New Roman" w:cs="Times New Roman"/>
        </w:rPr>
        <w:t>tuyến</w:t>
      </w:r>
      <w:proofErr w:type="spellEnd"/>
    </w:p>
    <w:p w:rsidR="00293C57" w:rsidRPr="007C0E49" w:rsidRDefault="00293C57" w:rsidP="007C0E49">
      <w:pPr>
        <w:rPr>
          <w:rFonts w:ascii="Times New Roman" w:eastAsia="Times New Roman" w:hAnsi="Times New Roman" w:cs="Times New Roman"/>
        </w:rPr>
      </w:pPr>
      <w:r w:rsidRPr="007C0E49">
        <w:rPr>
          <w:rFonts w:ascii="Times New Roman" w:eastAsia="Times New Roman" w:hAnsi="Times New Roman" w:cs="Times New Roman"/>
        </w:rPr>
        <w:t xml:space="preserve">                                                                       Website: </w:t>
      </w:r>
      <w:hyperlink r:id="rId6" w:history="1">
        <w:r w:rsidRPr="007C0E49">
          <w:rPr>
            <w:rStyle w:val="Hyperlink"/>
            <w:rFonts w:ascii="Times New Roman" w:eastAsia="Times New Roman" w:hAnsi="Times New Roman" w:cs="Times New Roman"/>
          </w:rPr>
          <w:t>www.i-law.vn</w:t>
        </w:r>
      </w:hyperlink>
    </w:p>
    <w:p w:rsidR="00293C57" w:rsidRPr="007C0E49" w:rsidRDefault="00293C57" w:rsidP="007C0E49">
      <w:pPr>
        <w:rPr>
          <w:rFonts w:ascii="Times New Roman" w:eastAsia="Times New Roman" w:hAnsi="Times New Roman" w:cs="Times New Roman"/>
        </w:rPr>
      </w:pPr>
    </w:p>
    <w:p w:rsidR="00F07C47" w:rsidRPr="00F07C47" w:rsidRDefault="00F07C47" w:rsidP="00F07C47">
      <w:pPr>
        <w:shd w:val="clear" w:color="auto" w:fill="FFFFFF"/>
        <w:spacing w:before="240" w:line="276" w:lineRule="auto"/>
        <w:jc w:val="center"/>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CỘNG HÒA XÃ HỘI CHỦ NGHĨA VIỆT NAM</w:t>
      </w:r>
    </w:p>
    <w:p w:rsidR="00F07C47" w:rsidRPr="00F07C47" w:rsidRDefault="00F07C47" w:rsidP="00F07C47">
      <w:pPr>
        <w:shd w:val="clear" w:color="auto" w:fill="FFFFFF"/>
        <w:spacing w:line="276" w:lineRule="auto"/>
        <w:jc w:val="center"/>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Độc lập - Tự do - Hạnh phúc</w:t>
      </w:r>
    </w:p>
    <w:p w:rsidR="00F07C47" w:rsidRPr="00F07C47" w:rsidRDefault="00F07C47" w:rsidP="00F07C47">
      <w:pPr>
        <w:shd w:val="clear" w:color="auto" w:fill="FFFFFF"/>
        <w:spacing w:after="240" w:line="276" w:lineRule="auto"/>
        <w:jc w:val="center"/>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---o0o---</w:t>
      </w:r>
    </w:p>
    <w:p w:rsidR="00F07C47" w:rsidRPr="00F07C47" w:rsidRDefault="00F07C47" w:rsidP="00F07C47">
      <w:pPr>
        <w:shd w:val="clear" w:color="auto" w:fill="FFFFFF"/>
        <w:spacing w:before="240" w:after="240" w:line="276" w:lineRule="auto"/>
        <w:ind w:left="3360" w:firstLine="420"/>
        <w:jc w:val="center"/>
        <w:rPr>
          <w:rFonts w:asciiTheme="majorHAnsi" w:eastAsia="Times New Roman" w:hAnsiTheme="majorHAnsi" w:cstheme="majorHAnsi"/>
          <w:lang w:val="vi-VN"/>
        </w:rPr>
      </w:pPr>
      <w:r w:rsidRPr="00F07C47">
        <w:rPr>
          <w:rFonts w:asciiTheme="majorHAnsi" w:eastAsia="Times New Roman" w:hAnsiTheme="majorHAnsi" w:cstheme="majorHAnsi"/>
          <w:i/>
          <w:iCs/>
          <w:color w:val="000000"/>
          <w:lang w:val="vi-VN"/>
        </w:rPr>
        <w:t>…, ngày ... tháng ... năm……</w:t>
      </w:r>
    </w:p>
    <w:p w:rsidR="00F07C47" w:rsidRPr="00F07C47" w:rsidRDefault="00F07C47" w:rsidP="00F07C47">
      <w:pPr>
        <w:shd w:val="clear" w:color="auto" w:fill="FFFFFF"/>
        <w:spacing w:before="240" w:line="276" w:lineRule="auto"/>
        <w:jc w:val="center"/>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ĐƠN TỐ CÁO</w:t>
      </w:r>
    </w:p>
    <w:p w:rsidR="00F07C47" w:rsidRPr="00F07C47" w:rsidRDefault="00F07C47" w:rsidP="00F07C47">
      <w:pPr>
        <w:shd w:val="clear" w:color="auto" w:fill="FFFFFF"/>
        <w:spacing w:line="276" w:lineRule="auto"/>
        <w:jc w:val="center"/>
        <w:rPr>
          <w:rFonts w:asciiTheme="majorHAnsi" w:eastAsia="Times New Roman" w:hAnsiTheme="majorHAnsi" w:cstheme="majorHAnsi"/>
          <w:lang w:val="vi-VN"/>
        </w:rPr>
      </w:pPr>
      <w:r w:rsidRPr="00F07C47">
        <w:rPr>
          <w:rFonts w:asciiTheme="majorHAnsi" w:eastAsia="Times New Roman" w:hAnsiTheme="majorHAnsi" w:cstheme="majorHAnsi"/>
          <w:b/>
          <w:bCs/>
          <w:i/>
          <w:iCs/>
          <w:color w:val="000000"/>
          <w:lang w:val="vi-VN"/>
        </w:rPr>
        <w:t>(V/v: Hành vi gây ô nhiễm môi trường)</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 xml:space="preserve">Kính gửi: </w:t>
      </w:r>
      <w:r w:rsidRPr="00F07C47">
        <w:rPr>
          <w:rFonts w:asciiTheme="majorHAnsi" w:eastAsia="Times New Roman" w:hAnsiTheme="majorHAnsi" w:cstheme="majorHAnsi"/>
          <w:b/>
          <w:bCs/>
          <w:color w:val="000000"/>
          <w:lang w:val="vi-VN"/>
        </w:rPr>
        <w:t>ỦY BAN NHÂN DÂN</w:t>
      </w:r>
      <w:r w:rsidRPr="00F07C47">
        <w:rPr>
          <w:rFonts w:asciiTheme="majorHAnsi" w:eastAsia="Times New Roman" w:hAnsiTheme="majorHAnsi" w:cstheme="majorHAnsi"/>
          <w:color w:val="000000"/>
          <w:lang w:val="vi-VN"/>
        </w:rPr>
        <w:t xml:space="preserve">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Người tố cáo</w:t>
      </w:r>
      <w:r w:rsidRPr="00F07C47">
        <w:rPr>
          <w:rFonts w:asciiTheme="majorHAnsi" w:eastAsia="Times New Roman" w:hAnsiTheme="majorHAnsi" w:cstheme="majorHAnsi"/>
          <w:color w:val="000000"/>
          <w:lang w:val="vi-VN"/>
        </w:rPr>
        <w:t>:</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Sinh năm :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CMND số : ……. Ngày cấp: …… Nơi cấp: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Địa chỉ thường trú :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Điện thoại liên hệ :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Người bị tố cáo</w:t>
      </w:r>
      <w:r w:rsidRPr="00F07C47">
        <w:rPr>
          <w:rFonts w:asciiTheme="majorHAnsi" w:eastAsia="Times New Roman" w:hAnsiTheme="majorHAnsi" w:cstheme="majorHAnsi"/>
          <w:color w:val="000000"/>
          <w:lang w:val="vi-VN"/>
        </w:rPr>
        <w:t>:</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Sinh năm (nếu có) :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CMND (nếu có) số : ……. Ngày cấp: …… Nơi cấp: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Địa chỉ làm việc/ cư trú/ trụ sở :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Điện thoại liên hệ :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NỘI DUNG TỐ CÁO:</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Tóm tắt vụ việc:</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Hành vi ô nhiễm xảy ra ở đâu,</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Bắt đầu có dấu hiệu ô nhiễm từ khi nào,</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Loại ô nhiễm gì gì (ô nhiễm tiếng ồn, ô nhiễm không khí, ô nhiễm đất, ô nhiễm nước, …..),</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Hành vi này do cá nhân/ tổ chức nào thực hiện,</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Kéo dài trong bao lâu,……..</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Những quyền và lợi ích hợp pháp bị xâm phạm: (ví dụ làm xáo trộn cuộc sống, ảnh hưởng đến sức khỏe, gây ra bệnh tật cho mình và người thân, không sử dụng được nguồn nước, không canh tác được trên đất của chính mình do bị ảnh hưởng từ việc ô nhiễm,….)</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Quá trình tố cáo và việc giải quyết tố cáo: Ghi rõ đã gửi đơn đến cơ quan nào; đã được những cơ quan nào giải quyết và kết quả giải quyết;</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Căn cứ pháp lý liên quan đến hành vi gây ô nhiễm môi trường: có thể dựa vào một số căn cứ sau để chứng minh hành vi gây ô nhiễm là vi phạm pháp luật:</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Điều 7 Luật Bảo vệ Môi trường 2014;</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Kết quả giám định của các cơ quan tổ chức về mức độ ô nhiễm;</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Khảo sát của người dân khu vực ô nhiễm;</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lastRenderedPageBreak/>
        <w:t>Các quy định về quy chuẩn kỹ thuật môi trường,…..</w:t>
      </w:r>
    </w:p>
    <w:p w:rsidR="00F07C47" w:rsidRPr="00F07C47" w:rsidRDefault="00F07C47" w:rsidP="00F07C47">
      <w:pPr>
        <w:shd w:val="clear" w:color="auto" w:fill="FFFFFF"/>
        <w:spacing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YÊU CẦU CỦA NGƯỜI TỐ CÁO:</w:t>
      </w:r>
    </w:p>
    <w:p w:rsidR="00F07C47" w:rsidRPr="00F07C47" w:rsidRDefault="00F07C47" w:rsidP="00F07C47">
      <w:pPr>
        <w:shd w:val="clear" w:color="auto" w:fill="FFFFFF"/>
        <w:spacing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Tôi xin cam đoan những những nội dung trên là đúng sự thật. Tôi xin chịu mọi trách nhiệm trước pháp luật nếu cố tình đưa thông tin sai.</w:t>
      </w:r>
    </w:p>
    <w:tbl>
      <w:tblPr>
        <w:tblW w:w="0" w:type="auto"/>
        <w:tblCellMar>
          <w:top w:w="15" w:type="dxa"/>
          <w:left w:w="15" w:type="dxa"/>
          <w:bottom w:w="15" w:type="dxa"/>
          <w:right w:w="15" w:type="dxa"/>
        </w:tblCellMar>
        <w:tblLook w:val="04A0" w:firstRow="1" w:lastRow="0" w:firstColumn="1" w:lastColumn="0" w:noHBand="0" w:noVBand="1"/>
      </w:tblPr>
      <w:tblGrid>
        <w:gridCol w:w="7940"/>
        <w:gridCol w:w="1420"/>
      </w:tblGrid>
      <w:tr w:rsidR="00F07C47" w:rsidRPr="00F07C47" w:rsidTr="00F07C47">
        <w:trPr>
          <w:trHeight w:val="3600"/>
        </w:trPr>
        <w:tc>
          <w:tcPr>
            <w:tcW w:w="0" w:type="auto"/>
            <w:shd w:val="clear" w:color="auto" w:fill="FFFFFF"/>
            <w:tcMar>
              <w:top w:w="60" w:type="dxa"/>
              <w:left w:w="60" w:type="dxa"/>
              <w:bottom w:w="60" w:type="dxa"/>
              <w:right w:w="60" w:type="dxa"/>
            </w:tcMar>
            <w:hideMark/>
          </w:tcPr>
          <w:p w:rsidR="00F07C47" w:rsidRPr="00F07C47" w:rsidRDefault="00F07C47" w:rsidP="00F07C47">
            <w:pPr>
              <w:spacing w:before="240" w:after="240" w:line="276" w:lineRule="auto"/>
              <w:jc w:val="both"/>
              <w:rPr>
                <w:rFonts w:asciiTheme="majorHAnsi" w:eastAsia="Times New Roman" w:hAnsiTheme="majorHAnsi" w:cstheme="majorHAnsi"/>
                <w:b/>
                <w:bCs/>
                <w:i/>
                <w:iCs/>
                <w:color w:val="000000"/>
                <w:lang w:val="vi-VN"/>
              </w:rPr>
            </w:pPr>
          </w:p>
          <w:p w:rsidR="00F07C47" w:rsidRPr="00F07C47" w:rsidRDefault="00F07C47" w:rsidP="00F07C47">
            <w:pPr>
              <w:spacing w:before="240" w:after="240" w:line="276" w:lineRule="auto"/>
              <w:jc w:val="both"/>
              <w:rPr>
                <w:rFonts w:asciiTheme="majorHAnsi" w:eastAsia="Times New Roman" w:hAnsiTheme="majorHAnsi" w:cstheme="majorHAnsi"/>
                <w:b/>
                <w:bCs/>
                <w:i/>
                <w:iCs/>
                <w:color w:val="000000"/>
                <w:lang w:val="vi-VN"/>
              </w:rPr>
            </w:pPr>
          </w:p>
          <w:p w:rsidR="00F07C47" w:rsidRDefault="00F07C47" w:rsidP="00F07C47">
            <w:pPr>
              <w:spacing w:before="240" w:after="240" w:line="276" w:lineRule="auto"/>
              <w:jc w:val="both"/>
              <w:rPr>
                <w:rFonts w:asciiTheme="majorHAnsi" w:eastAsia="Times New Roman" w:hAnsiTheme="majorHAnsi" w:cstheme="majorHAnsi"/>
                <w:b/>
                <w:bCs/>
                <w:i/>
                <w:iCs/>
                <w:color w:val="000000"/>
                <w:lang w:val="vi-VN"/>
              </w:rPr>
            </w:pPr>
          </w:p>
          <w:p w:rsidR="00F07C47" w:rsidRDefault="00F07C47" w:rsidP="00F07C47">
            <w:pPr>
              <w:spacing w:before="240" w:after="240" w:line="276" w:lineRule="auto"/>
              <w:jc w:val="both"/>
              <w:rPr>
                <w:rFonts w:asciiTheme="majorHAnsi" w:eastAsia="Times New Roman" w:hAnsiTheme="majorHAnsi" w:cstheme="majorHAnsi"/>
                <w:b/>
                <w:bCs/>
                <w:i/>
                <w:iCs/>
                <w:color w:val="000000"/>
                <w:lang w:val="vi-VN"/>
              </w:rPr>
            </w:pPr>
          </w:p>
          <w:p w:rsidR="00F07C47" w:rsidRPr="00F07C47" w:rsidRDefault="00F07C47" w:rsidP="00F07C47">
            <w:pPr>
              <w:spacing w:before="240" w:after="240" w:line="276" w:lineRule="auto"/>
              <w:jc w:val="both"/>
              <w:rPr>
                <w:rFonts w:asciiTheme="majorHAnsi" w:eastAsia="Times New Roman" w:hAnsiTheme="majorHAnsi" w:cstheme="majorHAnsi"/>
                <w:b/>
                <w:bCs/>
                <w:i/>
                <w:iCs/>
                <w:color w:val="000000"/>
                <w:lang w:val="vi-VN"/>
              </w:rPr>
            </w:pPr>
            <w:bookmarkStart w:id="0" w:name="_GoBack"/>
            <w:bookmarkEnd w:id="0"/>
          </w:p>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b/>
                <w:bCs/>
                <w:i/>
                <w:iCs/>
                <w:color w:val="000000"/>
                <w:lang w:val="vi-VN"/>
              </w:rPr>
              <w:t>Tài liệu gửi kèm theo đơn:</w:t>
            </w:r>
          </w:p>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Bao gồm các quyết định, văn bản trả lời của cơ quan, ảnh, sơ đồ... có giá trị chứng minh cho nội dung tố cáo; phải ghi theo thứ tự thời gian, trung thực, rõ ràng chính xác.</w:t>
            </w:r>
          </w:p>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1.</w:t>
            </w:r>
          </w:p>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2.</w:t>
            </w:r>
          </w:p>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3.</w:t>
            </w:r>
          </w:p>
        </w:tc>
        <w:tc>
          <w:tcPr>
            <w:tcW w:w="0" w:type="auto"/>
            <w:shd w:val="clear" w:color="auto" w:fill="FFFFFF"/>
            <w:tcMar>
              <w:top w:w="60" w:type="dxa"/>
              <w:left w:w="60" w:type="dxa"/>
              <w:bottom w:w="60" w:type="dxa"/>
              <w:right w:w="60" w:type="dxa"/>
            </w:tcMar>
            <w:hideMark/>
          </w:tcPr>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Người tố cáo</w:t>
            </w:r>
          </w:p>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 (Ký và ghi rõ họ tên)</w:t>
            </w:r>
          </w:p>
        </w:tc>
      </w:tr>
      <w:tr w:rsidR="00F07C47" w:rsidRPr="00F07C47" w:rsidTr="00F07C47">
        <w:trPr>
          <w:trHeight w:val="480"/>
        </w:trPr>
        <w:tc>
          <w:tcPr>
            <w:tcW w:w="0" w:type="auto"/>
            <w:shd w:val="clear" w:color="auto" w:fill="FFFFFF"/>
            <w:tcMar>
              <w:top w:w="60" w:type="dxa"/>
              <w:left w:w="60" w:type="dxa"/>
              <w:bottom w:w="60" w:type="dxa"/>
              <w:right w:w="60" w:type="dxa"/>
            </w:tcMar>
            <w:hideMark/>
          </w:tcPr>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b/>
                <w:bCs/>
                <w:i/>
                <w:iCs/>
                <w:color w:val="000000"/>
                <w:lang w:val="vi-VN"/>
              </w:rPr>
              <w:t> </w:t>
            </w:r>
          </w:p>
        </w:tc>
        <w:tc>
          <w:tcPr>
            <w:tcW w:w="0" w:type="auto"/>
            <w:shd w:val="clear" w:color="auto" w:fill="FFFFFF"/>
            <w:tcMar>
              <w:top w:w="60" w:type="dxa"/>
              <w:left w:w="60" w:type="dxa"/>
              <w:bottom w:w="60" w:type="dxa"/>
              <w:right w:w="60" w:type="dxa"/>
            </w:tcMar>
            <w:hideMark/>
          </w:tcPr>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b/>
                <w:bCs/>
                <w:color w:val="000000"/>
                <w:lang w:val="vi-VN"/>
              </w:rPr>
              <w:t> </w:t>
            </w:r>
          </w:p>
        </w:tc>
      </w:tr>
    </w:tbl>
    <w:p w:rsidR="00F07C47" w:rsidRPr="00F07C47" w:rsidRDefault="00F07C47" w:rsidP="00F07C47">
      <w:pPr>
        <w:spacing w:before="240" w:after="240" w:line="276" w:lineRule="auto"/>
        <w:jc w:val="both"/>
        <w:rPr>
          <w:rFonts w:asciiTheme="majorHAnsi" w:eastAsia="Times New Roman" w:hAnsiTheme="majorHAnsi" w:cstheme="majorHAnsi"/>
          <w:lang w:val="vi-VN"/>
        </w:rPr>
      </w:pPr>
      <w:r w:rsidRPr="00F07C47">
        <w:rPr>
          <w:rFonts w:asciiTheme="majorHAnsi" w:eastAsia="Times New Roman" w:hAnsiTheme="majorHAnsi" w:cstheme="majorHAnsi"/>
          <w:color w:val="000000"/>
          <w:lang w:val="vi-VN"/>
        </w:rPr>
        <w:t> </w:t>
      </w:r>
    </w:p>
    <w:p w:rsidR="00F07C47" w:rsidRPr="00F07C47" w:rsidRDefault="00F07C47" w:rsidP="00F07C47">
      <w:pPr>
        <w:spacing w:line="276" w:lineRule="auto"/>
        <w:rPr>
          <w:rFonts w:asciiTheme="majorHAnsi" w:eastAsia="Times New Roman" w:hAnsiTheme="majorHAnsi" w:cstheme="majorHAnsi"/>
          <w:lang w:val="vi-VN"/>
        </w:rPr>
      </w:pPr>
    </w:p>
    <w:p w:rsidR="00BB4007" w:rsidRPr="00F07C47" w:rsidRDefault="00BB4007" w:rsidP="00F07C47">
      <w:pPr>
        <w:shd w:val="clear" w:color="auto" w:fill="FFFFFF"/>
        <w:spacing w:line="276" w:lineRule="auto"/>
        <w:jc w:val="center"/>
        <w:rPr>
          <w:rFonts w:asciiTheme="majorHAnsi" w:eastAsia="Times New Roman" w:hAnsiTheme="majorHAnsi" w:cstheme="majorHAnsi"/>
        </w:rPr>
      </w:pPr>
    </w:p>
    <w:sectPr w:rsidR="00BB4007" w:rsidRPr="00F07C47" w:rsidSect="00DC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F1AF9"/>
    <w:multiLevelType w:val="hybridMultilevel"/>
    <w:tmpl w:val="65F2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7"/>
    <w:rsid w:val="00293C57"/>
    <w:rsid w:val="00417115"/>
    <w:rsid w:val="004E78BC"/>
    <w:rsid w:val="00587751"/>
    <w:rsid w:val="005C7DE8"/>
    <w:rsid w:val="007C0E49"/>
    <w:rsid w:val="00BB4007"/>
    <w:rsid w:val="00D807F2"/>
    <w:rsid w:val="00F07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6722"/>
  <w15:chartTrackingRefBased/>
  <w15:docId w15:val="{8B6FDCC5-0E34-B043-8B1D-CC68A13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C57"/>
    <w:rPr>
      <w:color w:val="0563C1" w:themeColor="hyperlink"/>
      <w:u w:val="single"/>
    </w:rPr>
  </w:style>
  <w:style w:type="table" w:styleId="TableGrid">
    <w:name w:val="Table Grid"/>
    <w:basedOn w:val="TableNormal"/>
    <w:uiPriority w:val="39"/>
    <w:rsid w:val="005C7DE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DE8"/>
    <w:pPr>
      <w:spacing w:after="160" w:line="259" w:lineRule="auto"/>
      <w:ind w:left="720"/>
      <w:contextualSpacing/>
    </w:pPr>
    <w:rPr>
      <w:sz w:val="22"/>
      <w:szCs w:val="22"/>
    </w:rPr>
  </w:style>
  <w:style w:type="paragraph" w:styleId="NormalWeb">
    <w:name w:val="Normal (Web)"/>
    <w:basedOn w:val="Normal"/>
    <w:uiPriority w:val="99"/>
    <w:semiHidden/>
    <w:unhideWhenUsed/>
    <w:rsid w:val="00587751"/>
    <w:pPr>
      <w:spacing w:before="100" w:beforeAutospacing="1" w:after="100" w:afterAutospacing="1"/>
    </w:pPr>
    <w:rPr>
      <w:rFonts w:ascii="Times New Roman" w:eastAsia="Times New Roman" w:hAnsi="Times New Roman" w:cs="Times New Roman"/>
      <w:lang w:val="vi-VN"/>
    </w:rPr>
  </w:style>
  <w:style w:type="character" w:customStyle="1" w:styleId="apple-tab-span">
    <w:name w:val="apple-tab-span"/>
    <w:basedOn w:val="DefaultParagraphFont"/>
    <w:rsid w:val="00BB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4504">
      <w:bodyDiv w:val="1"/>
      <w:marLeft w:val="0"/>
      <w:marRight w:val="0"/>
      <w:marTop w:val="0"/>
      <w:marBottom w:val="0"/>
      <w:divBdr>
        <w:top w:val="none" w:sz="0" w:space="0" w:color="auto"/>
        <w:left w:val="none" w:sz="0" w:space="0" w:color="auto"/>
        <w:bottom w:val="none" w:sz="0" w:space="0" w:color="auto"/>
        <w:right w:val="none" w:sz="0" w:space="0" w:color="auto"/>
      </w:divBdr>
    </w:div>
    <w:div w:id="161507849">
      <w:bodyDiv w:val="1"/>
      <w:marLeft w:val="0"/>
      <w:marRight w:val="0"/>
      <w:marTop w:val="0"/>
      <w:marBottom w:val="0"/>
      <w:divBdr>
        <w:top w:val="none" w:sz="0" w:space="0" w:color="auto"/>
        <w:left w:val="none" w:sz="0" w:space="0" w:color="auto"/>
        <w:bottom w:val="none" w:sz="0" w:space="0" w:color="auto"/>
        <w:right w:val="none" w:sz="0" w:space="0" w:color="auto"/>
      </w:divBdr>
    </w:div>
    <w:div w:id="395512860">
      <w:bodyDiv w:val="1"/>
      <w:marLeft w:val="0"/>
      <w:marRight w:val="0"/>
      <w:marTop w:val="0"/>
      <w:marBottom w:val="0"/>
      <w:divBdr>
        <w:top w:val="none" w:sz="0" w:space="0" w:color="auto"/>
        <w:left w:val="none" w:sz="0" w:space="0" w:color="auto"/>
        <w:bottom w:val="none" w:sz="0" w:space="0" w:color="auto"/>
        <w:right w:val="none" w:sz="0" w:space="0" w:color="auto"/>
      </w:divBdr>
    </w:div>
    <w:div w:id="1028917666">
      <w:bodyDiv w:val="1"/>
      <w:marLeft w:val="0"/>
      <w:marRight w:val="0"/>
      <w:marTop w:val="0"/>
      <w:marBottom w:val="0"/>
      <w:divBdr>
        <w:top w:val="none" w:sz="0" w:space="0" w:color="auto"/>
        <w:left w:val="none" w:sz="0" w:space="0" w:color="auto"/>
        <w:bottom w:val="none" w:sz="0" w:space="0" w:color="auto"/>
        <w:right w:val="none" w:sz="0" w:space="0" w:color="auto"/>
      </w:divBdr>
    </w:div>
    <w:div w:id="1871019576">
      <w:bodyDiv w:val="1"/>
      <w:marLeft w:val="0"/>
      <w:marRight w:val="0"/>
      <w:marTop w:val="0"/>
      <w:marBottom w:val="0"/>
      <w:divBdr>
        <w:top w:val="none" w:sz="0" w:space="0" w:color="auto"/>
        <w:left w:val="none" w:sz="0" w:space="0" w:color="auto"/>
        <w:bottom w:val="none" w:sz="0" w:space="0" w:color="auto"/>
        <w:right w:val="none" w:sz="0" w:space="0" w:color="auto"/>
      </w:divBdr>
    </w:div>
    <w:div w:id="20155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aw.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vo</dc:creator>
  <cp:keywords/>
  <dc:description/>
  <cp:lastModifiedBy>truc vo</cp:lastModifiedBy>
  <cp:revision>8</cp:revision>
  <dcterms:created xsi:type="dcterms:W3CDTF">2019-12-10T03:06:00Z</dcterms:created>
  <dcterms:modified xsi:type="dcterms:W3CDTF">2020-08-26T02:40:00Z</dcterms:modified>
</cp:coreProperties>
</file>