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F66D33" w14:textId="77777777" w:rsidR="002D647F" w:rsidRPr="00B401AC" w:rsidRDefault="002D647F" w:rsidP="003C4BE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val="vi-VN" w:eastAsia="vi-VN"/>
        </w:rPr>
      </w:pPr>
      <w:r w:rsidRPr="00B401AC">
        <w:rPr>
          <w:rFonts w:ascii="Times New Roman" w:eastAsia="Times New Roman" w:hAnsi="Times New Roman"/>
          <w:b/>
          <w:bCs/>
          <w:sz w:val="24"/>
          <w:szCs w:val="24"/>
          <w:lang w:val="vi-VN" w:eastAsia="vi-VN"/>
        </w:rPr>
        <w:t>CỘNG HOÀ XÃ HỘI CHỦ NGHĨA VIỆT NAM</w:t>
      </w:r>
      <w:bookmarkStart w:id="0" w:name="_GoBack"/>
      <w:bookmarkEnd w:id="0"/>
    </w:p>
    <w:p w14:paraId="57C67CE7" w14:textId="7EAC4433" w:rsidR="00B401AC" w:rsidRPr="00B401AC" w:rsidRDefault="002D647F" w:rsidP="00B401A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vi-VN"/>
        </w:rPr>
      </w:pPr>
      <w:r w:rsidRPr="00B401AC">
        <w:rPr>
          <w:rFonts w:ascii="Times New Roman" w:eastAsia="Times New Roman" w:hAnsi="Times New Roman"/>
          <w:b/>
          <w:bCs/>
          <w:sz w:val="24"/>
          <w:szCs w:val="24"/>
          <w:lang w:val="vi-VN" w:eastAsia="vi-VN"/>
        </w:rPr>
        <w:t>Độc lập - Tự do - Hạnh phúc</w:t>
      </w:r>
      <w:r w:rsidR="00B401AC">
        <w:rPr>
          <w:rFonts w:ascii="Times New Roman" w:eastAsia="Times New Roman" w:hAnsi="Times New Roman"/>
          <w:b/>
          <w:bCs/>
          <w:sz w:val="24"/>
          <w:szCs w:val="24"/>
          <w:lang w:eastAsia="vi-VN"/>
        </w:rPr>
        <w:br/>
      </w:r>
    </w:p>
    <w:p w14:paraId="1B13A514" w14:textId="77777777" w:rsidR="00836FA2" w:rsidRPr="00B401AC" w:rsidRDefault="00836FA2" w:rsidP="00836FA2">
      <w:pPr>
        <w:pStyle w:val="Heading3"/>
        <w:jc w:val="center"/>
        <w:rPr>
          <w:rFonts w:ascii="Times New Roman" w:eastAsia="Times New Roman" w:hAnsi="Times New Roman"/>
          <w:b w:val="0"/>
          <w:bCs/>
          <w:color w:val="333333"/>
          <w:sz w:val="24"/>
          <w:szCs w:val="24"/>
        </w:rPr>
      </w:pPr>
      <w:r w:rsidRPr="00B401AC">
        <w:rPr>
          <w:rStyle w:val="Strong"/>
          <w:rFonts w:ascii="Times New Roman" w:eastAsia="Times New Roman" w:hAnsi="Times New Roman"/>
          <w:b/>
          <w:color w:val="333333"/>
          <w:sz w:val="24"/>
          <w:szCs w:val="24"/>
        </w:rPr>
        <w:t>ĐƠN XIN LY HÔN ĐƠN PHƯƠNG</w:t>
      </w:r>
    </w:p>
    <w:p w14:paraId="5BB0B81F" w14:textId="77777777" w:rsidR="00836FA2" w:rsidRPr="00B401AC" w:rsidRDefault="00836FA2" w:rsidP="00836FA2">
      <w:pPr>
        <w:pStyle w:val="Heading3"/>
        <w:rPr>
          <w:rFonts w:ascii="Times New Roman" w:eastAsia="Times New Roman" w:hAnsi="Times New Roman"/>
          <w:b w:val="0"/>
          <w:bCs/>
          <w:color w:val="333333"/>
          <w:sz w:val="24"/>
          <w:szCs w:val="24"/>
        </w:rPr>
      </w:pPr>
      <w:r w:rsidRPr="00B401AC">
        <w:rPr>
          <w:rStyle w:val="Strong"/>
          <w:rFonts w:ascii="Times New Roman" w:eastAsia="Times New Roman" w:hAnsi="Times New Roman"/>
          <w:b/>
          <w:color w:val="333333"/>
          <w:sz w:val="24"/>
          <w:szCs w:val="24"/>
        </w:rPr>
        <w:t xml:space="preserve">                    </w:t>
      </w:r>
      <w:proofErr w:type="spellStart"/>
      <w:r w:rsidRPr="00B401AC">
        <w:rPr>
          <w:rStyle w:val="Strong"/>
          <w:rFonts w:ascii="Times New Roman" w:eastAsia="Times New Roman" w:hAnsi="Times New Roman"/>
          <w:b/>
          <w:color w:val="333333"/>
          <w:sz w:val="24"/>
          <w:szCs w:val="24"/>
        </w:rPr>
        <w:t>Kính</w:t>
      </w:r>
      <w:proofErr w:type="spellEnd"/>
      <w:r w:rsidRPr="00B401AC">
        <w:rPr>
          <w:rStyle w:val="Strong"/>
          <w:rFonts w:ascii="Times New Roman" w:eastAsia="Times New Roman" w:hAnsi="Times New Roman"/>
          <w:b/>
          <w:color w:val="333333"/>
          <w:sz w:val="24"/>
          <w:szCs w:val="24"/>
        </w:rPr>
        <w:t xml:space="preserve"> </w:t>
      </w:r>
      <w:proofErr w:type="spellStart"/>
      <w:r w:rsidRPr="00B401AC">
        <w:rPr>
          <w:rStyle w:val="Strong"/>
          <w:rFonts w:ascii="Times New Roman" w:eastAsia="Times New Roman" w:hAnsi="Times New Roman"/>
          <w:b/>
          <w:color w:val="333333"/>
          <w:sz w:val="24"/>
          <w:szCs w:val="24"/>
        </w:rPr>
        <w:t>gửi</w:t>
      </w:r>
      <w:proofErr w:type="spellEnd"/>
      <w:r w:rsidRPr="00B401AC">
        <w:rPr>
          <w:rStyle w:val="Strong"/>
          <w:rFonts w:ascii="Times New Roman" w:eastAsia="Times New Roman" w:hAnsi="Times New Roman"/>
          <w:b/>
          <w:color w:val="333333"/>
          <w:sz w:val="24"/>
          <w:szCs w:val="24"/>
        </w:rPr>
        <w:t>: TÒA ÁN NHÂN DÂN ..........................</w:t>
      </w:r>
    </w:p>
    <w:p w14:paraId="25945E85" w14:textId="7F10F531" w:rsidR="00836FA2" w:rsidRPr="00B401AC" w:rsidRDefault="00836FA2" w:rsidP="00B401AC">
      <w:pPr>
        <w:pStyle w:val="NormalWeb"/>
        <w:tabs>
          <w:tab w:val="left" w:leader="dot" w:pos="9360"/>
        </w:tabs>
        <w:spacing w:after="90" w:afterAutospacing="0" w:line="345" w:lineRule="atLeast"/>
        <w:jc w:val="both"/>
        <w:rPr>
          <w:rFonts w:eastAsia="Calibri"/>
          <w:color w:val="333333"/>
        </w:rPr>
      </w:pPr>
      <w:proofErr w:type="spellStart"/>
      <w:r w:rsidRPr="00B401AC">
        <w:rPr>
          <w:color w:val="333333"/>
        </w:rPr>
        <w:t>Tôi</w:t>
      </w:r>
      <w:proofErr w:type="spellEnd"/>
      <w:r w:rsidRPr="00B401AC">
        <w:rPr>
          <w:color w:val="333333"/>
        </w:rPr>
        <w:t xml:space="preserve"> </w:t>
      </w:r>
      <w:proofErr w:type="spellStart"/>
      <w:r w:rsidRPr="00B401AC">
        <w:rPr>
          <w:color w:val="333333"/>
        </w:rPr>
        <w:t>tên</w:t>
      </w:r>
      <w:proofErr w:type="spellEnd"/>
      <w:r w:rsidRPr="00B401AC">
        <w:rPr>
          <w:color w:val="333333"/>
        </w:rPr>
        <w:t xml:space="preserve">: ................................... </w:t>
      </w:r>
      <w:proofErr w:type="spellStart"/>
      <w:r w:rsidRPr="00B401AC">
        <w:rPr>
          <w:color w:val="333333"/>
        </w:rPr>
        <w:t>năm</w:t>
      </w:r>
      <w:proofErr w:type="spellEnd"/>
      <w:r w:rsidRPr="00B401AC">
        <w:rPr>
          <w:color w:val="333333"/>
        </w:rPr>
        <w:t xml:space="preserve"> </w:t>
      </w:r>
      <w:proofErr w:type="spellStart"/>
      <w:r w:rsidRPr="00B401AC">
        <w:rPr>
          <w:color w:val="333333"/>
        </w:rPr>
        <w:t>sinh</w:t>
      </w:r>
      <w:proofErr w:type="spellEnd"/>
      <w:r w:rsidRPr="00B401AC">
        <w:rPr>
          <w:color w:val="333333"/>
        </w:rPr>
        <w:t xml:space="preserve">: </w:t>
      </w:r>
      <w:r w:rsidR="00B401AC">
        <w:rPr>
          <w:color w:val="333333"/>
        </w:rPr>
        <w:tab/>
      </w:r>
    </w:p>
    <w:p w14:paraId="47FAE550" w14:textId="4421AF3D" w:rsidR="00836FA2" w:rsidRPr="00B401AC" w:rsidRDefault="00836FA2" w:rsidP="00B401AC">
      <w:pPr>
        <w:pStyle w:val="NormalWeb"/>
        <w:tabs>
          <w:tab w:val="left" w:leader="dot" w:pos="9360"/>
        </w:tabs>
        <w:spacing w:after="90" w:afterAutospacing="0" w:line="345" w:lineRule="atLeast"/>
        <w:jc w:val="both"/>
        <w:rPr>
          <w:color w:val="333333"/>
        </w:rPr>
      </w:pPr>
      <w:r w:rsidRPr="00B401AC">
        <w:rPr>
          <w:color w:val="333333"/>
        </w:rPr>
        <w:t>CMND (</w:t>
      </w:r>
      <w:proofErr w:type="spellStart"/>
      <w:r w:rsidRPr="00B401AC">
        <w:rPr>
          <w:color w:val="333333"/>
        </w:rPr>
        <w:t>Hộ</w:t>
      </w:r>
      <w:proofErr w:type="spellEnd"/>
      <w:r w:rsidRPr="00B401AC">
        <w:rPr>
          <w:color w:val="333333"/>
        </w:rPr>
        <w:t xml:space="preserve"> </w:t>
      </w:r>
      <w:proofErr w:type="spellStart"/>
      <w:r w:rsidRPr="00B401AC">
        <w:rPr>
          <w:color w:val="333333"/>
        </w:rPr>
        <w:t>chiếu</w:t>
      </w:r>
      <w:proofErr w:type="spellEnd"/>
      <w:r w:rsidRPr="00B401AC">
        <w:rPr>
          <w:color w:val="333333"/>
        </w:rPr>
        <w:t xml:space="preserve">) </w:t>
      </w:r>
      <w:proofErr w:type="spellStart"/>
      <w:r w:rsidRPr="00B401AC">
        <w:rPr>
          <w:color w:val="333333"/>
        </w:rPr>
        <w:t>số</w:t>
      </w:r>
      <w:proofErr w:type="spellEnd"/>
      <w:r w:rsidRPr="00B401AC">
        <w:rPr>
          <w:color w:val="333333"/>
        </w:rPr>
        <w:t>:.......</w:t>
      </w:r>
      <w:r w:rsidR="00B401AC">
        <w:rPr>
          <w:color w:val="333333"/>
        </w:rPr>
        <w:t xml:space="preserve">............. </w:t>
      </w:r>
      <w:proofErr w:type="spellStart"/>
      <w:r w:rsidR="00B401AC">
        <w:rPr>
          <w:color w:val="333333"/>
        </w:rPr>
        <w:t>ngày</w:t>
      </w:r>
      <w:proofErr w:type="spellEnd"/>
      <w:r w:rsidR="00B401AC">
        <w:rPr>
          <w:color w:val="333333"/>
        </w:rPr>
        <w:t xml:space="preserve"> </w:t>
      </w:r>
      <w:proofErr w:type="spellStart"/>
      <w:r w:rsidR="00B401AC">
        <w:rPr>
          <w:color w:val="333333"/>
        </w:rPr>
        <w:t>và</w:t>
      </w:r>
      <w:proofErr w:type="spellEnd"/>
      <w:r w:rsidR="00B401AC">
        <w:rPr>
          <w:color w:val="333333"/>
        </w:rPr>
        <w:t xml:space="preserve"> </w:t>
      </w:r>
      <w:proofErr w:type="spellStart"/>
      <w:r w:rsidR="00B401AC">
        <w:rPr>
          <w:color w:val="333333"/>
        </w:rPr>
        <w:t>nơi</w:t>
      </w:r>
      <w:proofErr w:type="spellEnd"/>
      <w:r w:rsidR="00B401AC">
        <w:rPr>
          <w:color w:val="333333"/>
        </w:rPr>
        <w:t xml:space="preserve"> </w:t>
      </w:r>
      <w:proofErr w:type="spellStart"/>
      <w:r w:rsidR="00B401AC">
        <w:rPr>
          <w:color w:val="333333"/>
        </w:rPr>
        <w:t>cấp</w:t>
      </w:r>
      <w:proofErr w:type="spellEnd"/>
      <w:r w:rsidR="00B401AC">
        <w:rPr>
          <w:color w:val="333333"/>
        </w:rPr>
        <w:t xml:space="preserve">: </w:t>
      </w:r>
      <w:r w:rsidR="00B401AC">
        <w:rPr>
          <w:color w:val="333333"/>
        </w:rPr>
        <w:tab/>
      </w:r>
    </w:p>
    <w:p w14:paraId="7F3C1576" w14:textId="047CDA58" w:rsidR="00836FA2" w:rsidRPr="00B401AC" w:rsidRDefault="00836FA2" w:rsidP="00B401AC">
      <w:pPr>
        <w:pStyle w:val="NormalWeb"/>
        <w:tabs>
          <w:tab w:val="left" w:leader="dot" w:pos="9360"/>
        </w:tabs>
        <w:spacing w:after="90" w:afterAutospacing="0" w:line="345" w:lineRule="atLeast"/>
        <w:jc w:val="both"/>
        <w:rPr>
          <w:color w:val="333333"/>
        </w:rPr>
      </w:pPr>
      <w:proofErr w:type="spellStart"/>
      <w:r w:rsidRPr="00B401AC">
        <w:rPr>
          <w:color w:val="333333"/>
        </w:rPr>
        <w:t>Hiện</w:t>
      </w:r>
      <w:proofErr w:type="spellEnd"/>
      <w:r w:rsidRPr="00B401AC">
        <w:rPr>
          <w:color w:val="333333"/>
        </w:rPr>
        <w:t xml:space="preserve"> </w:t>
      </w:r>
      <w:proofErr w:type="spellStart"/>
      <w:r w:rsidRPr="00B401AC">
        <w:rPr>
          <w:color w:val="333333"/>
        </w:rPr>
        <w:t>cư</w:t>
      </w:r>
      <w:proofErr w:type="spellEnd"/>
      <w:r w:rsidRPr="00B401AC">
        <w:rPr>
          <w:color w:val="333333"/>
        </w:rPr>
        <w:t xml:space="preserve"> </w:t>
      </w:r>
      <w:proofErr w:type="spellStart"/>
      <w:r w:rsidR="00B401AC">
        <w:rPr>
          <w:color w:val="333333"/>
        </w:rPr>
        <w:t>trú</w:t>
      </w:r>
      <w:proofErr w:type="spellEnd"/>
      <w:r w:rsidR="00B401AC">
        <w:rPr>
          <w:color w:val="333333"/>
        </w:rPr>
        <w:t>: (</w:t>
      </w:r>
      <w:proofErr w:type="spellStart"/>
      <w:r w:rsidR="00B401AC">
        <w:rPr>
          <w:color w:val="333333"/>
        </w:rPr>
        <w:t>ghi</w:t>
      </w:r>
      <w:proofErr w:type="spellEnd"/>
      <w:r w:rsidR="00B401AC">
        <w:rPr>
          <w:color w:val="333333"/>
        </w:rPr>
        <w:t xml:space="preserve"> </w:t>
      </w:r>
      <w:proofErr w:type="spellStart"/>
      <w:r w:rsidR="00B401AC">
        <w:rPr>
          <w:color w:val="333333"/>
        </w:rPr>
        <w:t>rõ</w:t>
      </w:r>
      <w:proofErr w:type="spellEnd"/>
      <w:r w:rsidR="00B401AC">
        <w:rPr>
          <w:color w:val="333333"/>
        </w:rPr>
        <w:t xml:space="preserve"> </w:t>
      </w:r>
      <w:proofErr w:type="spellStart"/>
      <w:r w:rsidR="00B401AC">
        <w:rPr>
          <w:color w:val="333333"/>
        </w:rPr>
        <w:t>địa</w:t>
      </w:r>
      <w:proofErr w:type="spellEnd"/>
      <w:r w:rsidR="00B401AC">
        <w:rPr>
          <w:color w:val="333333"/>
        </w:rPr>
        <w:t xml:space="preserve"> </w:t>
      </w:r>
      <w:proofErr w:type="spellStart"/>
      <w:r w:rsidR="00B401AC">
        <w:rPr>
          <w:color w:val="333333"/>
        </w:rPr>
        <w:t>chỉ</w:t>
      </w:r>
      <w:proofErr w:type="spellEnd"/>
      <w:r w:rsidR="00B401AC">
        <w:rPr>
          <w:color w:val="333333"/>
        </w:rPr>
        <w:t xml:space="preserve"> </w:t>
      </w:r>
      <w:proofErr w:type="spellStart"/>
      <w:r w:rsidR="00B401AC">
        <w:rPr>
          <w:color w:val="333333"/>
        </w:rPr>
        <w:t>liên</w:t>
      </w:r>
      <w:proofErr w:type="spellEnd"/>
      <w:r w:rsidR="00B401AC">
        <w:rPr>
          <w:color w:val="333333"/>
        </w:rPr>
        <w:t xml:space="preserve"> </w:t>
      </w:r>
      <w:proofErr w:type="spellStart"/>
      <w:r w:rsidR="00B401AC">
        <w:rPr>
          <w:color w:val="333333"/>
        </w:rPr>
        <w:t>lạc</w:t>
      </w:r>
      <w:proofErr w:type="spellEnd"/>
      <w:r w:rsidR="00B401AC">
        <w:rPr>
          <w:color w:val="333333"/>
        </w:rPr>
        <w:t xml:space="preserve">) </w:t>
      </w:r>
      <w:r w:rsidR="00B401AC">
        <w:rPr>
          <w:color w:val="333333"/>
        </w:rPr>
        <w:tab/>
      </w:r>
    </w:p>
    <w:p w14:paraId="3F10432F" w14:textId="71AE1419" w:rsidR="00836FA2" w:rsidRPr="00B401AC" w:rsidRDefault="00836FA2" w:rsidP="003C4BEC">
      <w:pPr>
        <w:pStyle w:val="NormalWeb"/>
        <w:tabs>
          <w:tab w:val="left" w:leader="dot" w:pos="9360"/>
        </w:tabs>
        <w:spacing w:after="90" w:afterAutospacing="0" w:line="345" w:lineRule="atLeast"/>
        <w:jc w:val="both"/>
        <w:rPr>
          <w:color w:val="333333"/>
        </w:rPr>
      </w:pPr>
      <w:r w:rsidRPr="00B401AC">
        <w:rPr>
          <w:color w:val="333333"/>
        </w:rPr>
        <w:t xml:space="preserve">Xin </w:t>
      </w:r>
      <w:proofErr w:type="spellStart"/>
      <w:r w:rsidRPr="00B401AC">
        <w:rPr>
          <w:color w:val="333333"/>
        </w:rPr>
        <w:t>được</w:t>
      </w:r>
      <w:proofErr w:type="spellEnd"/>
      <w:r w:rsidRPr="00B401AC">
        <w:rPr>
          <w:color w:val="333333"/>
        </w:rPr>
        <w:t xml:space="preserve"> </w:t>
      </w:r>
      <w:proofErr w:type="spellStart"/>
      <w:r w:rsidRPr="00B401AC">
        <w:rPr>
          <w:color w:val="333333"/>
        </w:rPr>
        <w:t>ly</w:t>
      </w:r>
      <w:proofErr w:type="spellEnd"/>
      <w:r w:rsidRPr="00B401AC">
        <w:rPr>
          <w:color w:val="333333"/>
        </w:rPr>
        <w:t xml:space="preserve"> </w:t>
      </w:r>
      <w:proofErr w:type="spellStart"/>
      <w:r w:rsidRPr="00B401AC">
        <w:rPr>
          <w:color w:val="333333"/>
        </w:rPr>
        <w:t>hôn</w:t>
      </w:r>
      <w:proofErr w:type="spellEnd"/>
      <w:r w:rsidRPr="00B401AC">
        <w:rPr>
          <w:color w:val="333333"/>
        </w:rPr>
        <w:t xml:space="preserve"> </w:t>
      </w:r>
      <w:proofErr w:type="spellStart"/>
      <w:r w:rsidRPr="00B401AC">
        <w:rPr>
          <w:color w:val="333333"/>
        </w:rPr>
        <w:t>với</w:t>
      </w:r>
      <w:proofErr w:type="spellEnd"/>
      <w:r w:rsidRPr="00B401AC">
        <w:rPr>
          <w:color w:val="333333"/>
        </w:rPr>
        <w:t xml:space="preserve"> </w:t>
      </w:r>
      <w:proofErr w:type="spellStart"/>
      <w:r w:rsidRPr="00B401AC">
        <w:rPr>
          <w:color w:val="333333"/>
        </w:rPr>
        <w:t>chồng</w:t>
      </w:r>
      <w:proofErr w:type="spellEnd"/>
      <w:r w:rsidRPr="00B401AC">
        <w:rPr>
          <w:color w:val="333333"/>
        </w:rPr>
        <w:t>/</w:t>
      </w:r>
      <w:proofErr w:type="spellStart"/>
      <w:r w:rsidRPr="00B401AC">
        <w:rPr>
          <w:color w:val="333333"/>
        </w:rPr>
        <w:t>vợ</w:t>
      </w:r>
      <w:proofErr w:type="spellEnd"/>
      <w:r w:rsidRPr="00B401AC">
        <w:rPr>
          <w:color w:val="333333"/>
        </w:rPr>
        <w:t xml:space="preserve"> </w:t>
      </w:r>
      <w:proofErr w:type="spellStart"/>
      <w:r w:rsidRPr="00B401AC">
        <w:rPr>
          <w:color w:val="333333"/>
        </w:rPr>
        <w:t>tôi</w:t>
      </w:r>
      <w:proofErr w:type="spellEnd"/>
      <w:r w:rsidRPr="00B401AC">
        <w:rPr>
          <w:color w:val="333333"/>
        </w:rPr>
        <w:t xml:space="preserve"> </w:t>
      </w:r>
      <w:proofErr w:type="spellStart"/>
      <w:r w:rsidRPr="00B401AC">
        <w:rPr>
          <w:color w:val="333333"/>
        </w:rPr>
        <w:t>là</w:t>
      </w:r>
      <w:proofErr w:type="spellEnd"/>
      <w:r w:rsidRPr="00B401AC">
        <w:rPr>
          <w:color w:val="333333"/>
        </w:rPr>
        <w:t>: ...........</w:t>
      </w:r>
      <w:r w:rsidR="00B401AC">
        <w:rPr>
          <w:color w:val="333333"/>
        </w:rPr>
        <w:t xml:space="preserve">.................... </w:t>
      </w:r>
      <w:proofErr w:type="spellStart"/>
      <w:r w:rsidR="00B401AC">
        <w:rPr>
          <w:color w:val="333333"/>
        </w:rPr>
        <w:t>năm</w:t>
      </w:r>
      <w:proofErr w:type="spellEnd"/>
      <w:r w:rsidR="00B401AC">
        <w:rPr>
          <w:color w:val="333333"/>
        </w:rPr>
        <w:t xml:space="preserve"> </w:t>
      </w:r>
      <w:proofErr w:type="spellStart"/>
      <w:r w:rsidR="00B401AC">
        <w:rPr>
          <w:color w:val="333333"/>
        </w:rPr>
        <w:t>sinh</w:t>
      </w:r>
      <w:proofErr w:type="spellEnd"/>
      <w:r w:rsidR="00B401AC">
        <w:rPr>
          <w:color w:val="333333"/>
        </w:rPr>
        <w:t xml:space="preserve">: </w:t>
      </w:r>
      <w:r w:rsidR="00B401AC">
        <w:rPr>
          <w:color w:val="333333"/>
        </w:rPr>
        <w:tab/>
      </w:r>
    </w:p>
    <w:p w14:paraId="6DEE2A87" w14:textId="4C33E444" w:rsidR="00836FA2" w:rsidRPr="00B401AC" w:rsidRDefault="00836FA2" w:rsidP="00B401AC">
      <w:pPr>
        <w:pStyle w:val="NormalWeb"/>
        <w:tabs>
          <w:tab w:val="left" w:leader="dot" w:pos="9360"/>
        </w:tabs>
        <w:spacing w:after="90" w:afterAutospacing="0" w:line="345" w:lineRule="atLeast"/>
        <w:jc w:val="both"/>
        <w:rPr>
          <w:color w:val="333333"/>
        </w:rPr>
      </w:pPr>
      <w:r w:rsidRPr="00B401AC">
        <w:rPr>
          <w:color w:val="333333"/>
        </w:rPr>
        <w:t xml:space="preserve">CMND (Hộ chiếu) số: ........................ </w:t>
      </w:r>
      <w:proofErr w:type="spellStart"/>
      <w:r w:rsidRPr="00B401AC">
        <w:rPr>
          <w:color w:val="333333"/>
        </w:rPr>
        <w:t>ngày</w:t>
      </w:r>
      <w:proofErr w:type="spellEnd"/>
      <w:r w:rsidRPr="00B401AC">
        <w:rPr>
          <w:color w:val="333333"/>
        </w:rPr>
        <w:t xml:space="preserve"> </w:t>
      </w:r>
      <w:proofErr w:type="spellStart"/>
      <w:r w:rsidRPr="00B401AC">
        <w:rPr>
          <w:color w:val="333333"/>
        </w:rPr>
        <w:t>và</w:t>
      </w:r>
      <w:proofErr w:type="spellEnd"/>
      <w:r w:rsidRPr="00B401AC">
        <w:rPr>
          <w:color w:val="333333"/>
        </w:rPr>
        <w:t xml:space="preserve"> </w:t>
      </w:r>
      <w:proofErr w:type="spellStart"/>
      <w:r w:rsidRPr="00B401AC">
        <w:rPr>
          <w:color w:val="333333"/>
        </w:rPr>
        <w:t>nơi</w:t>
      </w:r>
      <w:proofErr w:type="spellEnd"/>
      <w:r w:rsidRPr="00B401AC">
        <w:rPr>
          <w:color w:val="333333"/>
        </w:rPr>
        <w:t xml:space="preserve"> </w:t>
      </w:r>
      <w:proofErr w:type="spellStart"/>
      <w:r w:rsidRPr="00B401AC">
        <w:rPr>
          <w:color w:val="333333"/>
        </w:rPr>
        <w:t>cấp</w:t>
      </w:r>
      <w:proofErr w:type="spellEnd"/>
      <w:r w:rsidRPr="00B401AC">
        <w:rPr>
          <w:color w:val="333333"/>
        </w:rPr>
        <w:t xml:space="preserve">: </w:t>
      </w:r>
      <w:r w:rsidR="00B401AC">
        <w:rPr>
          <w:color w:val="333333"/>
        </w:rPr>
        <w:tab/>
      </w:r>
    </w:p>
    <w:p w14:paraId="64E26FAE" w14:textId="409C3060" w:rsidR="00836FA2" w:rsidRPr="00B401AC" w:rsidRDefault="00836FA2" w:rsidP="00B401AC">
      <w:pPr>
        <w:pStyle w:val="NormalWeb"/>
        <w:tabs>
          <w:tab w:val="left" w:leader="dot" w:pos="9360"/>
        </w:tabs>
        <w:spacing w:after="90" w:afterAutospacing="0" w:line="345" w:lineRule="atLeast"/>
        <w:jc w:val="both"/>
        <w:rPr>
          <w:color w:val="333333"/>
        </w:rPr>
      </w:pPr>
      <w:proofErr w:type="spellStart"/>
      <w:r w:rsidRPr="00B401AC">
        <w:rPr>
          <w:color w:val="333333"/>
        </w:rPr>
        <w:t>Hiện</w:t>
      </w:r>
      <w:proofErr w:type="spellEnd"/>
      <w:r w:rsidRPr="00B401AC">
        <w:rPr>
          <w:color w:val="333333"/>
        </w:rPr>
        <w:t xml:space="preserve"> </w:t>
      </w:r>
      <w:proofErr w:type="spellStart"/>
      <w:r w:rsidRPr="00B401AC">
        <w:rPr>
          <w:color w:val="333333"/>
        </w:rPr>
        <w:t>cư</w:t>
      </w:r>
      <w:proofErr w:type="spellEnd"/>
      <w:r w:rsidRPr="00B401AC">
        <w:rPr>
          <w:color w:val="333333"/>
        </w:rPr>
        <w:t xml:space="preserve"> </w:t>
      </w:r>
      <w:proofErr w:type="spellStart"/>
      <w:r w:rsidRPr="00B401AC">
        <w:rPr>
          <w:color w:val="333333"/>
        </w:rPr>
        <w:t>trú</w:t>
      </w:r>
      <w:proofErr w:type="spellEnd"/>
      <w:r w:rsidRPr="00B401AC">
        <w:rPr>
          <w:color w:val="333333"/>
        </w:rPr>
        <w:t>: (</w:t>
      </w:r>
      <w:proofErr w:type="spellStart"/>
      <w:r w:rsidRPr="00B401AC">
        <w:rPr>
          <w:color w:val="333333"/>
        </w:rPr>
        <w:t>ghi</w:t>
      </w:r>
      <w:proofErr w:type="spellEnd"/>
      <w:r w:rsidRPr="00B401AC">
        <w:rPr>
          <w:color w:val="333333"/>
        </w:rPr>
        <w:t xml:space="preserve"> </w:t>
      </w:r>
      <w:proofErr w:type="spellStart"/>
      <w:r w:rsidRPr="00B401AC">
        <w:rPr>
          <w:color w:val="333333"/>
        </w:rPr>
        <w:t>rõ</w:t>
      </w:r>
      <w:proofErr w:type="spellEnd"/>
      <w:r w:rsidRPr="00B401AC">
        <w:rPr>
          <w:color w:val="333333"/>
        </w:rPr>
        <w:t xml:space="preserve"> </w:t>
      </w:r>
      <w:proofErr w:type="spellStart"/>
      <w:r w:rsidRPr="00B401AC">
        <w:rPr>
          <w:color w:val="333333"/>
        </w:rPr>
        <w:t>địa</w:t>
      </w:r>
      <w:proofErr w:type="spellEnd"/>
      <w:r w:rsidRPr="00B401AC">
        <w:rPr>
          <w:color w:val="333333"/>
        </w:rPr>
        <w:t xml:space="preserve"> </w:t>
      </w:r>
      <w:proofErr w:type="spellStart"/>
      <w:r w:rsidRPr="00B401AC">
        <w:rPr>
          <w:color w:val="333333"/>
        </w:rPr>
        <w:t>chỉ</w:t>
      </w:r>
      <w:proofErr w:type="spellEnd"/>
      <w:r w:rsidRPr="00B401AC">
        <w:rPr>
          <w:color w:val="333333"/>
        </w:rPr>
        <w:t>)</w:t>
      </w:r>
      <w:r w:rsidR="00B401AC">
        <w:rPr>
          <w:color w:val="333333"/>
        </w:rPr>
        <w:t xml:space="preserve"> </w:t>
      </w:r>
      <w:r w:rsidR="00B401AC">
        <w:rPr>
          <w:color w:val="333333"/>
        </w:rPr>
        <w:tab/>
      </w:r>
    </w:p>
    <w:p w14:paraId="5DE3631D" w14:textId="34B44905" w:rsidR="00836FA2" w:rsidRDefault="00B401AC" w:rsidP="00B401AC">
      <w:pPr>
        <w:pStyle w:val="NormalWeb"/>
        <w:tabs>
          <w:tab w:val="left" w:leader="dot" w:pos="9360"/>
        </w:tabs>
        <w:spacing w:after="90" w:afterAutospacing="0" w:line="345" w:lineRule="atLeast"/>
        <w:jc w:val="both"/>
        <w:rPr>
          <w:color w:val="333333"/>
        </w:rPr>
      </w:pPr>
      <w:r>
        <w:rPr>
          <w:color w:val="333333"/>
        </w:rPr>
        <w:t>-</w:t>
      </w:r>
      <w:r w:rsidR="00A52782" w:rsidRPr="00B401AC">
        <w:rPr>
          <w:color w:val="333333"/>
        </w:rPr>
        <w:t xml:space="preserve"> </w:t>
      </w:r>
      <w:proofErr w:type="spellStart"/>
      <w:r w:rsidR="00A52782" w:rsidRPr="00B401AC">
        <w:rPr>
          <w:color w:val="333333"/>
        </w:rPr>
        <w:t>Nội</w:t>
      </w:r>
      <w:proofErr w:type="spellEnd"/>
      <w:r w:rsidR="00A52782" w:rsidRPr="00B401AC">
        <w:rPr>
          <w:color w:val="333333"/>
        </w:rPr>
        <w:t xml:space="preserve"> dung </w:t>
      </w:r>
      <w:proofErr w:type="spellStart"/>
      <w:r w:rsidR="00A52782" w:rsidRPr="00B401AC">
        <w:rPr>
          <w:color w:val="333333"/>
        </w:rPr>
        <w:t>Đơn</w:t>
      </w:r>
      <w:proofErr w:type="spellEnd"/>
      <w:r w:rsidR="00A52782" w:rsidRPr="00B401AC">
        <w:rPr>
          <w:color w:val="333333"/>
        </w:rPr>
        <w:t xml:space="preserve"> </w:t>
      </w:r>
      <w:proofErr w:type="spellStart"/>
      <w:r w:rsidR="00A52782" w:rsidRPr="00B401AC">
        <w:rPr>
          <w:color w:val="333333"/>
        </w:rPr>
        <w:t>xin</w:t>
      </w:r>
      <w:proofErr w:type="spellEnd"/>
      <w:r w:rsidR="00A52782" w:rsidRPr="00B401AC">
        <w:rPr>
          <w:color w:val="333333"/>
        </w:rPr>
        <w:t xml:space="preserve"> </w:t>
      </w:r>
      <w:proofErr w:type="spellStart"/>
      <w:r w:rsidR="00A52782" w:rsidRPr="00B401AC">
        <w:rPr>
          <w:color w:val="333333"/>
        </w:rPr>
        <w:t>ly</w:t>
      </w:r>
      <w:proofErr w:type="spellEnd"/>
      <w:r w:rsidR="00A52782" w:rsidRPr="00B401AC">
        <w:rPr>
          <w:color w:val="333333"/>
        </w:rPr>
        <w:t xml:space="preserve"> </w:t>
      </w:r>
      <w:proofErr w:type="spellStart"/>
      <w:r w:rsidR="00A52782" w:rsidRPr="00B401AC">
        <w:rPr>
          <w:color w:val="333333"/>
        </w:rPr>
        <w:t>hôn</w:t>
      </w:r>
      <w:proofErr w:type="spellEnd"/>
      <w:r w:rsidR="00A52782" w:rsidRPr="00B401AC">
        <w:rPr>
          <w:color w:val="333333"/>
        </w:rPr>
        <w:t xml:space="preserve">: </w:t>
      </w:r>
      <w:r>
        <w:rPr>
          <w:color w:val="333333"/>
        </w:rPr>
        <w:tab/>
      </w:r>
    </w:p>
    <w:p w14:paraId="036218BD" w14:textId="655BCEEB" w:rsidR="00B401AC" w:rsidRPr="00B401AC" w:rsidRDefault="00B401AC" w:rsidP="00B401AC">
      <w:pPr>
        <w:pStyle w:val="NormalWeb"/>
        <w:tabs>
          <w:tab w:val="left" w:leader="dot" w:pos="9360"/>
        </w:tabs>
        <w:spacing w:after="90" w:afterAutospacing="0" w:line="345" w:lineRule="atLeast"/>
        <w:jc w:val="both"/>
        <w:rPr>
          <w:color w:val="333333"/>
        </w:rPr>
      </w:pPr>
      <w:r>
        <w:rPr>
          <w:color w:val="333333"/>
        </w:rPr>
        <w:tab/>
      </w:r>
    </w:p>
    <w:p w14:paraId="23E142D3" w14:textId="77777777" w:rsidR="00836FA2" w:rsidRPr="00B401AC" w:rsidRDefault="00836FA2" w:rsidP="00836FA2">
      <w:pPr>
        <w:pStyle w:val="NormalWeb"/>
        <w:spacing w:after="90" w:afterAutospacing="0" w:line="345" w:lineRule="atLeast"/>
        <w:jc w:val="both"/>
        <w:rPr>
          <w:color w:val="333333"/>
        </w:rPr>
      </w:pPr>
      <w:proofErr w:type="spellStart"/>
      <w:r w:rsidRPr="00B401AC">
        <w:rPr>
          <w:color w:val="333333"/>
        </w:rPr>
        <w:t>Tôi</w:t>
      </w:r>
      <w:proofErr w:type="spellEnd"/>
      <w:r w:rsidRPr="00B401AC">
        <w:rPr>
          <w:color w:val="333333"/>
        </w:rPr>
        <w:t xml:space="preserve"> </w:t>
      </w:r>
      <w:proofErr w:type="spellStart"/>
      <w:r w:rsidRPr="00B401AC">
        <w:rPr>
          <w:color w:val="333333"/>
        </w:rPr>
        <w:t>làm</w:t>
      </w:r>
      <w:proofErr w:type="spellEnd"/>
      <w:r w:rsidRPr="00B401AC">
        <w:rPr>
          <w:color w:val="333333"/>
        </w:rPr>
        <w:t xml:space="preserve"> </w:t>
      </w:r>
      <w:proofErr w:type="spellStart"/>
      <w:r w:rsidRPr="00B401AC">
        <w:rPr>
          <w:color w:val="333333"/>
        </w:rPr>
        <w:t>đơn</w:t>
      </w:r>
      <w:proofErr w:type="spellEnd"/>
      <w:r w:rsidRPr="00B401AC">
        <w:rPr>
          <w:color w:val="333333"/>
        </w:rPr>
        <w:t xml:space="preserve"> </w:t>
      </w:r>
      <w:proofErr w:type="spellStart"/>
      <w:r w:rsidRPr="00B401AC">
        <w:rPr>
          <w:color w:val="333333"/>
        </w:rPr>
        <w:t>này</w:t>
      </w:r>
      <w:proofErr w:type="spellEnd"/>
      <w:r w:rsidRPr="00B401AC">
        <w:rPr>
          <w:color w:val="333333"/>
        </w:rPr>
        <w:t xml:space="preserve"> </w:t>
      </w:r>
      <w:proofErr w:type="spellStart"/>
      <w:r w:rsidRPr="00B401AC">
        <w:rPr>
          <w:color w:val="333333"/>
        </w:rPr>
        <w:t>đề</w:t>
      </w:r>
      <w:proofErr w:type="spellEnd"/>
      <w:r w:rsidRPr="00B401AC">
        <w:rPr>
          <w:color w:val="333333"/>
        </w:rPr>
        <w:t xml:space="preserve"> </w:t>
      </w:r>
      <w:proofErr w:type="spellStart"/>
      <w:r w:rsidRPr="00B401AC">
        <w:rPr>
          <w:color w:val="333333"/>
        </w:rPr>
        <w:t>nghị</w:t>
      </w:r>
      <w:proofErr w:type="spellEnd"/>
      <w:r w:rsidRPr="00B401AC">
        <w:rPr>
          <w:color w:val="333333"/>
        </w:rPr>
        <w:t xml:space="preserve"> </w:t>
      </w:r>
      <w:proofErr w:type="spellStart"/>
      <w:r w:rsidRPr="00B401AC">
        <w:rPr>
          <w:color w:val="333333"/>
        </w:rPr>
        <w:t>Tòa</w:t>
      </w:r>
      <w:proofErr w:type="spellEnd"/>
      <w:r w:rsidRPr="00B401AC">
        <w:rPr>
          <w:color w:val="333333"/>
        </w:rPr>
        <w:t xml:space="preserve"> </w:t>
      </w:r>
      <w:proofErr w:type="spellStart"/>
      <w:r w:rsidRPr="00B401AC">
        <w:rPr>
          <w:color w:val="333333"/>
        </w:rPr>
        <w:t>án</w:t>
      </w:r>
      <w:proofErr w:type="spellEnd"/>
      <w:r w:rsidRPr="00B401AC">
        <w:rPr>
          <w:color w:val="333333"/>
        </w:rPr>
        <w:t xml:space="preserve"> </w:t>
      </w:r>
      <w:proofErr w:type="spellStart"/>
      <w:r w:rsidRPr="00B401AC">
        <w:rPr>
          <w:color w:val="333333"/>
        </w:rPr>
        <w:t>giải</w:t>
      </w:r>
      <w:proofErr w:type="spellEnd"/>
      <w:r w:rsidRPr="00B401AC">
        <w:rPr>
          <w:color w:val="333333"/>
        </w:rPr>
        <w:t xml:space="preserve"> </w:t>
      </w:r>
      <w:proofErr w:type="spellStart"/>
      <w:r w:rsidRPr="00B401AC">
        <w:rPr>
          <w:color w:val="333333"/>
        </w:rPr>
        <w:t>quyết</w:t>
      </w:r>
      <w:proofErr w:type="spellEnd"/>
      <w:r w:rsidRPr="00B401AC">
        <w:rPr>
          <w:color w:val="333333"/>
        </w:rPr>
        <w:t xml:space="preserve"> </w:t>
      </w:r>
      <w:proofErr w:type="spellStart"/>
      <w:r w:rsidRPr="00B401AC">
        <w:rPr>
          <w:color w:val="333333"/>
        </w:rPr>
        <w:t>việc</w:t>
      </w:r>
      <w:proofErr w:type="spellEnd"/>
      <w:r w:rsidRPr="00B401AC">
        <w:rPr>
          <w:color w:val="333333"/>
        </w:rPr>
        <w:t xml:space="preserve"> </w:t>
      </w:r>
      <w:proofErr w:type="spellStart"/>
      <w:r w:rsidRPr="00B401AC">
        <w:rPr>
          <w:color w:val="333333"/>
        </w:rPr>
        <w:t>ly</w:t>
      </w:r>
      <w:proofErr w:type="spellEnd"/>
      <w:r w:rsidRPr="00B401AC">
        <w:rPr>
          <w:color w:val="333333"/>
        </w:rPr>
        <w:t xml:space="preserve"> </w:t>
      </w:r>
      <w:proofErr w:type="spellStart"/>
      <w:r w:rsidRPr="00B401AC">
        <w:rPr>
          <w:color w:val="333333"/>
        </w:rPr>
        <w:t>hôn</w:t>
      </w:r>
      <w:proofErr w:type="spellEnd"/>
      <w:r w:rsidRPr="00B401AC">
        <w:rPr>
          <w:color w:val="333333"/>
        </w:rPr>
        <w:t xml:space="preserve">, </w:t>
      </w:r>
      <w:proofErr w:type="spellStart"/>
      <w:r w:rsidRPr="00B401AC">
        <w:rPr>
          <w:color w:val="333333"/>
        </w:rPr>
        <w:t>cụ</w:t>
      </w:r>
      <w:proofErr w:type="spellEnd"/>
      <w:r w:rsidRPr="00B401AC">
        <w:rPr>
          <w:color w:val="333333"/>
        </w:rPr>
        <w:t xml:space="preserve"> </w:t>
      </w:r>
      <w:proofErr w:type="spellStart"/>
      <w:r w:rsidRPr="00B401AC">
        <w:rPr>
          <w:color w:val="333333"/>
        </w:rPr>
        <w:t>thể</w:t>
      </w:r>
      <w:proofErr w:type="spellEnd"/>
      <w:r w:rsidRPr="00B401AC">
        <w:rPr>
          <w:color w:val="333333"/>
        </w:rPr>
        <w:t>.</w:t>
      </w:r>
    </w:p>
    <w:p w14:paraId="13CD6CF3" w14:textId="32827F4A" w:rsidR="00836FA2" w:rsidRDefault="00B401AC" w:rsidP="00B401AC">
      <w:pPr>
        <w:pStyle w:val="NormalWeb"/>
        <w:tabs>
          <w:tab w:val="left" w:leader="dot" w:pos="9360"/>
        </w:tabs>
        <w:spacing w:after="90" w:afterAutospacing="0" w:line="345" w:lineRule="atLeast"/>
        <w:jc w:val="both"/>
        <w:rPr>
          <w:color w:val="333333"/>
        </w:rPr>
      </w:pPr>
      <w:r>
        <w:rPr>
          <w:color w:val="333333"/>
        </w:rPr>
        <w:t xml:space="preserve">- </w:t>
      </w:r>
      <w:proofErr w:type="spellStart"/>
      <w:r>
        <w:rPr>
          <w:color w:val="333333"/>
        </w:rPr>
        <w:t>Về</w:t>
      </w:r>
      <w:proofErr w:type="spellEnd"/>
      <w:r>
        <w:rPr>
          <w:color w:val="333333"/>
        </w:rPr>
        <w:t xml:space="preserve"> con </w:t>
      </w:r>
      <w:proofErr w:type="spellStart"/>
      <w:r>
        <w:rPr>
          <w:color w:val="333333"/>
        </w:rPr>
        <w:t>chung</w:t>
      </w:r>
      <w:proofErr w:type="spellEnd"/>
      <w:r>
        <w:rPr>
          <w:color w:val="333333"/>
        </w:rPr>
        <w:t xml:space="preserve">: </w:t>
      </w:r>
      <w:r>
        <w:rPr>
          <w:color w:val="333333"/>
        </w:rPr>
        <w:tab/>
      </w:r>
    </w:p>
    <w:p w14:paraId="535A1585" w14:textId="41F86EC6" w:rsidR="00B401AC" w:rsidRPr="00B401AC" w:rsidRDefault="00B401AC" w:rsidP="00B401AC">
      <w:pPr>
        <w:pStyle w:val="NormalWeb"/>
        <w:tabs>
          <w:tab w:val="left" w:leader="dot" w:pos="9360"/>
        </w:tabs>
        <w:spacing w:after="90" w:afterAutospacing="0" w:line="345" w:lineRule="atLeast"/>
        <w:jc w:val="both"/>
        <w:rPr>
          <w:color w:val="333333"/>
        </w:rPr>
      </w:pPr>
      <w:r>
        <w:rPr>
          <w:color w:val="333333"/>
        </w:rPr>
        <w:tab/>
      </w:r>
    </w:p>
    <w:p w14:paraId="55281C59" w14:textId="3C0D1715" w:rsidR="00B401AC" w:rsidRDefault="00B401AC" w:rsidP="00B401AC">
      <w:pPr>
        <w:pStyle w:val="NormalWeb"/>
        <w:tabs>
          <w:tab w:val="left" w:leader="dot" w:pos="9360"/>
        </w:tabs>
        <w:spacing w:after="90" w:afterAutospacing="0" w:line="345" w:lineRule="atLeast"/>
        <w:jc w:val="both"/>
        <w:rPr>
          <w:color w:val="333333"/>
        </w:rPr>
      </w:pPr>
      <w:r>
        <w:rPr>
          <w:color w:val="333333"/>
        </w:rPr>
        <w:t xml:space="preserve">- </w:t>
      </w:r>
      <w:proofErr w:type="spellStart"/>
      <w:r>
        <w:rPr>
          <w:color w:val="333333"/>
        </w:rPr>
        <w:t>Về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tài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sản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chung</w:t>
      </w:r>
      <w:proofErr w:type="spellEnd"/>
      <w:r>
        <w:rPr>
          <w:color w:val="333333"/>
        </w:rPr>
        <w:t>:</w:t>
      </w:r>
      <w:r>
        <w:rPr>
          <w:color w:val="333333"/>
        </w:rPr>
        <w:tab/>
      </w:r>
    </w:p>
    <w:p w14:paraId="5D3B53DF" w14:textId="480D8AA5" w:rsidR="00B401AC" w:rsidRPr="00B401AC" w:rsidRDefault="00B401AC" w:rsidP="00B401AC">
      <w:pPr>
        <w:pStyle w:val="NormalWeb"/>
        <w:tabs>
          <w:tab w:val="left" w:leader="dot" w:pos="9360"/>
        </w:tabs>
        <w:spacing w:after="90" w:afterAutospacing="0" w:line="345" w:lineRule="atLeast"/>
        <w:jc w:val="both"/>
        <w:rPr>
          <w:color w:val="333333"/>
        </w:rPr>
      </w:pPr>
      <w:r>
        <w:rPr>
          <w:color w:val="333333"/>
        </w:rPr>
        <w:tab/>
      </w:r>
    </w:p>
    <w:p w14:paraId="004EFF60" w14:textId="5369DB51" w:rsidR="00B401AC" w:rsidRDefault="00B401AC" w:rsidP="00B401AC">
      <w:pPr>
        <w:pStyle w:val="NormalWeb"/>
        <w:tabs>
          <w:tab w:val="left" w:leader="dot" w:pos="9360"/>
        </w:tabs>
        <w:spacing w:after="90" w:afterAutospacing="0" w:line="345" w:lineRule="atLeast"/>
        <w:jc w:val="both"/>
        <w:rPr>
          <w:color w:val="333333"/>
        </w:rPr>
      </w:pPr>
      <w:r>
        <w:rPr>
          <w:color w:val="333333"/>
        </w:rPr>
        <w:t>-</w:t>
      </w:r>
      <w:r w:rsidR="00836FA2" w:rsidRPr="00B401AC">
        <w:rPr>
          <w:color w:val="333333"/>
        </w:rPr>
        <w:t xml:space="preserve"> </w:t>
      </w:r>
      <w:proofErr w:type="spellStart"/>
      <w:r w:rsidR="00836FA2" w:rsidRPr="00B401AC">
        <w:rPr>
          <w:color w:val="333333"/>
        </w:rPr>
        <w:t>Về</w:t>
      </w:r>
      <w:proofErr w:type="spellEnd"/>
      <w:r w:rsidR="00836FA2" w:rsidRPr="00B401AC">
        <w:rPr>
          <w:color w:val="333333"/>
        </w:rPr>
        <w:t xml:space="preserve"> </w:t>
      </w:r>
      <w:proofErr w:type="spellStart"/>
      <w:r w:rsidR="00836FA2" w:rsidRPr="00B401AC">
        <w:rPr>
          <w:color w:val="333333"/>
        </w:rPr>
        <w:t>nợ</w:t>
      </w:r>
      <w:proofErr w:type="spellEnd"/>
      <w:r w:rsidR="00836FA2" w:rsidRPr="00B401AC">
        <w:rPr>
          <w:color w:val="333333"/>
        </w:rPr>
        <w:t xml:space="preserve"> </w:t>
      </w:r>
      <w:proofErr w:type="spellStart"/>
      <w:r w:rsidR="00836FA2" w:rsidRPr="00B401AC">
        <w:rPr>
          <w:color w:val="333333"/>
        </w:rPr>
        <w:t>chung</w:t>
      </w:r>
      <w:proofErr w:type="spellEnd"/>
      <w:r w:rsidR="00836FA2" w:rsidRPr="00B401AC">
        <w:rPr>
          <w:color w:val="333333"/>
        </w:rPr>
        <w:t xml:space="preserve">: </w:t>
      </w:r>
      <w:r>
        <w:rPr>
          <w:color w:val="333333"/>
        </w:rPr>
        <w:tab/>
      </w:r>
    </w:p>
    <w:p w14:paraId="1F0FA3F2" w14:textId="36113582" w:rsidR="00B401AC" w:rsidRDefault="00B401AC" w:rsidP="00B401AC">
      <w:pPr>
        <w:pStyle w:val="NormalWeb"/>
        <w:tabs>
          <w:tab w:val="left" w:leader="dot" w:pos="9360"/>
        </w:tabs>
        <w:spacing w:after="90" w:afterAutospacing="0" w:line="345" w:lineRule="atLeast"/>
        <w:jc w:val="both"/>
        <w:rPr>
          <w:color w:val="333333"/>
        </w:rPr>
      </w:pPr>
      <w:r>
        <w:rPr>
          <w:color w:val="333333"/>
        </w:rPr>
        <w:tab/>
      </w:r>
    </w:p>
    <w:p w14:paraId="3E115AE9" w14:textId="4725B573" w:rsidR="00836FA2" w:rsidRPr="00B401AC" w:rsidRDefault="00836FA2" w:rsidP="00836FA2">
      <w:pPr>
        <w:pStyle w:val="NormalWeb"/>
        <w:spacing w:after="90" w:afterAutospacing="0" w:line="345" w:lineRule="atLeast"/>
        <w:jc w:val="both"/>
        <w:rPr>
          <w:color w:val="333333"/>
        </w:rPr>
      </w:pPr>
      <w:proofErr w:type="spellStart"/>
      <w:r w:rsidRPr="00B401AC">
        <w:rPr>
          <w:color w:val="333333"/>
        </w:rPr>
        <w:t>Tôi</w:t>
      </w:r>
      <w:proofErr w:type="spellEnd"/>
      <w:r w:rsidRPr="00B401AC">
        <w:rPr>
          <w:color w:val="333333"/>
        </w:rPr>
        <w:t xml:space="preserve"> </w:t>
      </w:r>
      <w:proofErr w:type="spellStart"/>
      <w:r w:rsidRPr="00B401AC">
        <w:rPr>
          <w:color w:val="333333"/>
        </w:rPr>
        <w:t>xin</w:t>
      </w:r>
      <w:proofErr w:type="spellEnd"/>
      <w:r w:rsidRPr="00B401AC">
        <w:rPr>
          <w:color w:val="333333"/>
        </w:rPr>
        <w:t xml:space="preserve"> </w:t>
      </w:r>
      <w:proofErr w:type="spellStart"/>
      <w:r w:rsidRPr="00B401AC">
        <w:rPr>
          <w:color w:val="333333"/>
        </w:rPr>
        <w:t>chân</w:t>
      </w:r>
      <w:proofErr w:type="spellEnd"/>
      <w:r w:rsidRPr="00B401AC">
        <w:rPr>
          <w:color w:val="333333"/>
        </w:rPr>
        <w:t xml:space="preserve"> </w:t>
      </w:r>
      <w:proofErr w:type="spellStart"/>
      <w:r w:rsidR="00A52782" w:rsidRPr="00B401AC">
        <w:rPr>
          <w:color w:val="333333"/>
        </w:rPr>
        <w:t>thành</w:t>
      </w:r>
      <w:proofErr w:type="spellEnd"/>
      <w:r w:rsidR="00A52782" w:rsidRPr="00B401AC">
        <w:rPr>
          <w:color w:val="333333"/>
        </w:rPr>
        <w:t xml:space="preserve"> </w:t>
      </w:r>
      <w:proofErr w:type="spellStart"/>
      <w:r w:rsidR="00A52782" w:rsidRPr="00B401AC">
        <w:rPr>
          <w:color w:val="333333"/>
        </w:rPr>
        <w:t>cảm</w:t>
      </w:r>
      <w:proofErr w:type="spellEnd"/>
      <w:r w:rsidR="00A52782" w:rsidRPr="00B401AC">
        <w:rPr>
          <w:color w:val="333333"/>
        </w:rPr>
        <w:t xml:space="preserve"> </w:t>
      </w:r>
      <w:proofErr w:type="spellStart"/>
      <w:r w:rsidR="00A52782" w:rsidRPr="00B401AC">
        <w:rPr>
          <w:color w:val="333333"/>
        </w:rPr>
        <w:t>ơn</w:t>
      </w:r>
      <w:proofErr w:type="spellEnd"/>
      <w:r w:rsidR="00A52782" w:rsidRPr="00B401AC">
        <w:rPr>
          <w:color w:val="333333"/>
        </w:rPr>
        <w:t>.</w:t>
      </w:r>
    </w:p>
    <w:p w14:paraId="4FBA2707" w14:textId="43DB0B09" w:rsidR="003C4BEC" w:rsidRPr="003C4BEC" w:rsidRDefault="003C4BEC" w:rsidP="003C4BEC">
      <w:pPr>
        <w:tabs>
          <w:tab w:val="left" w:pos="3232"/>
        </w:tabs>
      </w:pPr>
    </w:p>
    <w:p w14:paraId="6E26571C" w14:textId="648D2F27" w:rsidR="00A453EE" w:rsidRPr="00B401AC" w:rsidRDefault="00A52782" w:rsidP="00A52782">
      <w:pPr>
        <w:ind w:left="7200"/>
        <w:rPr>
          <w:rFonts w:ascii="Times New Roman" w:hAnsi="Times New Roman"/>
          <w:sz w:val="24"/>
          <w:szCs w:val="24"/>
        </w:rPr>
      </w:pPr>
      <w:proofErr w:type="spellStart"/>
      <w:r w:rsidRPr="00B401AC">
        <w:rPr>
          <w:rStyle w:val="Strong"/>
          <w:rFonts w:ascii="Times New Roman" w:eastAsia="Times New Roman" w:hAnsi="Times New Roman"/>
          <w:sz w:val="24"/>
          <w:szCs w:val="24"/>
        </w:rPr>
        <w:t>Người</w:t>
      </w:r>
      <w:proofErr w:type="spellEnd"/>
      <w:r w:rsidRPr="00B401AC">
        <w:rPr>
          <w:rStyle w:val="Strong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401AC">
        <w:rPr>
          <w:rStyle w:val="Strong"/>
          <w:rFonts w:ascii="Times New Roman" w:eastAsia="Times New Roman" w:hAnsi="Times New Roman"/>
          <w:sz w:val="24"/>
          <w:szCs w:val="24"/>
        </w:rPr>
        <w:t>làm</w:t>
      </w:r>
      <w:proofErr w:type="spellEnd"/>
      <w:r w:rsidRPr="00B401AC">
        <w:rPr>
          <w:rStyle w:val="Strong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401AC">
        <w:rPr>
          <w:rStyle w:val="Strong"/>
          <w:rFonts w:ascii="Times New Roman" w:eastAsia="Times New Roman" w:hAnsi="Times New Roman"/>
          <w:sz w:val="24"/>
          <w:szCs w:val="24"/>
        </w:rPr>
        <w:t>đơn</w:t>
      </w:r>
      <w:proofErr w:type="spellEnd"/>
      <w:r w:rsidRPr="00B401AC">
        <w:rPr>
          <w:rFonts w:ascii="Times New Roman" w:eastAsia="Times New Roman" w:hAnsi="Times New Roman"/>
          <w:sz w:val="24"/>
          <w:szCs w:val="24"/>
        </w:rPr>
        <w:br/>
      </w:r>
      <w:r w:rsidRPr="00B401AC">
        <w:rPr>
          <w:rStyle w:val="Emphasis"/>
          <w:rFonts w:ascii="Times New Roman" w:eastAsia="Times New Roman" w:hAnsi="Times New Roman"/>
          <w:sz w:val="24"/>
          <w:szCs w:val="24"/>
        </w:rPr>
        <w:t>(</w:t>
      </w:r>
      <w:proofErr w:type="spellStart"/>
      <w:r w:rsidRPr="00B401AC">
        <w:rPr>
          <w:rStyle w:val="Emphasis"/>
          <w:rFonts w:ascii="Times New Roman" w:eastAsia="Times New Roman" w:hAnsi="Times New Roman"/>
          <w:sz w:val="24"/>
          <w:szCs w:val="24"/>
        </w:rPr>
        <w:t>Ký</w:t>
      </w:r>
      <w:proofErr w:type="spellEnd"/>
      <w:r w:rsidRPr="00B401AC">
        <w:rPr>
          <w:rStyle w:val="Emphasis"/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B401AC">
        <w:rPr>
          <w:rStyle w:val="Emphasis"/>
          <w:rFonts w:ascii="Times New Roman" w:eastAsia="Times New Roman" w:hAnsi="Times New Roman"/>
          <w:sz w:val="24"/>
          <w:szCs w:val="24"/>
        </w:rPr>
        <w:t>ghi</w:t>
      </w:r>
      <w:proofErr w:type="spellEnd"/>
      <w:r w:rsidRPr="00B401AC">
        <w:rPr>
          <w:rStyle w:val="Emphasis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401AC">
        <w:rPr>
          <w:rStyle w:val="Emphasis"/>
          <w:rFonts w:ascii="Times New Roman" w:eastAsia="Times New Roman" w:hAnsi="Times New Roman"/>
          <w:sz w:val="24"/>
          <w:szCs w:val="24"/>
        </w:rPr>
        <w:t>rõ</w:t>
      </w:r>
      <w:proofErr w:type="spellEnd"/>
      <w:r w:rsidRPr="00B401AC">
        <w:rPr>
          <w:rStyle w:val="Emphasis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401AC">
        <w:rPr>
          <w:rStyle w:val="Emphasis"/>
          <w:rFonts w:ascii="Times New Roman" w:eastAsia="Times New Roman" w:hAnsi="Times New Roman"/>
          <w:sz w:val="24"/>
          <w:szCs w:val="24"/>
        </w:rPr>
        <w:t>họ</w:t>
      </w:r>
      <w:proofErr w:type="spellEnd"/>
      <w:r w:rsidRPr="00B401AC">
        <w:rPr>
          <w:rStyle w:val="Emphasis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401AC">
        <w:rPr>
          <w:rStyle w:val="Emphasis"/>
          <w:rFonts w:ascii="Times New Roman" w:eastAsia="Times New Roman" w:hAnsi="Times New Roman"/>
          <w:sz w:val="24"/>
          <w:szCs w:val="24"/>
        </w:rPr>
        <w:t>tên</w:t>
      </w:r>
      <w:proofErr w:type="spellEnd"/>
      <w:r w:rsidRPr="00B401AC">
        <w:rPr>
          <w:rStyle w:val="Emphasis"/>
          <w:rFonts w:ascii="Times New Roman" w:eastAsia="Times New Roman" w:hAnsi="Times New Roman"/>
          <w:sz w:val="24"/>
          <w:szCs w:val="24"/>
        </w:rPr>
        <w:t>)</w:t>
      </w:r>
    </w:p>
    <w:sectPr w:rsidR="00A453EE" w:rsidRPr="00B401AC" w:rsidSect="003C4BE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992" w:right="543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5B740F" w14:textId="77777777" w:rsidR="00215F40" w:rsidRDefault="00215F40" w:rsidP="00836FA2">
      <w:pPr>
        <w:spacing w:after="0" w:line="240" w:lineRule="auto"/>
      </w:pPr>
      <w:r>
        <w:separator/>
      </w:r>
    </w:p>
  </w:endnote>
  <w:endnote w:type="continuationSeparator" w:id="0">
    <w:p w14:paraId="6ED92747" w14:textId="77777777" w:rsidR="00215F40" w:rsidRDefault="00215F40" w:rsidP="00836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07DDBF" w14:textId="77777777" w:rsidR="003C4BEC" w:rsidRDefault="003C4B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05B1C0" w14:textId="7080ECAC" w:rsidR="00F84A68" w:rsidRPr="008160A6" w:rsidRDefault="00F84A68" w:rsidP="00F84A68">
    <w:pPr>
      <w:pStyle w:val="Footer"/>
      <w:rPr>
        <w:rFonts w:ascii="Times New Roman" w:hAnsi="Times New Roman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58"/>
      <w:gridCol w:w="7218"/>
    </w:tblGrid>
    <w:tr w:rsidR="00F84A68" w14:paraId="034A6BD3" w14:textId="77777777" w:rsidTr="00F84A68">
      <w:tc>
        <w:tcPr>
          <w:tcW w:w="2358" w:type="dxa"/>
          <w:vAlign w:val="center"/>
        </w:tcPr>
        <w:p w14:paraId="63C2DBE2" w14:textId="1D047D38" w:rsidR="00F84A68" w:rsidRDefault="00F84A68" w:rsidP="00F84A68">
          <w:pPr>
            <w:pStyle w:val="Footer"/>
            <w:rPr>
              <w:rFonts w:ascii="Times New Roman" w:hAnsi="Times New Roman"/>
            </w:rPr>
          </w:pPr>
          <w:r>
            <w:rPr>
              <w:noProof/>
            </w:rPr>
            <w:drawing>
              <wp:inline distT="0" distB="0" distL="0" distR="0" wp14:anchorId="5044950D" wp14:editId="17335357">
                <wp:extent cx="1228725" cy="520825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LAW-Rebranding-1-01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0224" cy="5214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18" w:type="dxa"/>
          <w:vAlign w:val="center"/>
        </w:tcPr>
        <w:p w14:paraId="506606B0" w14:textId="77777777" w:rsidR="00F84A68" w:rsidRPr="00F84A68" w:rsidRDefault="00F84A68" w:rsidP="00F84A68">
          <w:pPr>
            <w:pStyle w:val="Footer"/>
            <w:spacing w:before="120"/>
            <w:rPr>
              <w:rFonts w:ascii="Times New Roman" w:hAnsi="Times New Roman"/>
              <w:b/>
            </w:rPr>
          </w:pPr>
          <w:proofErr w:type="spellStart"/>
          <w:r w:rsidRPr="00F84A68">
            <w:rPr>
              <w:rFonts w:ascii="Times New Roman" w:hAnsi="Times New Roman"/>
              <w:b/>
            </w:rPr>
            <w:t>iLAW</w:t>
          </w:r>
          <w:proofErr w:type="spellEnd"/>
          <w:r w:rsidRPr="00F84A68">
            <w:rPr>
              <w:rFonts w:ascii="Times New Roman" w:hAnsi="Times New Roman"/>
              <w:b/>
            </w:rPr>
            <w:t xml:space="preserve"> – </w:t>
          </w:r>
          <w:proofErr w:type="spellStart"/>
          <w:r w:rsidRPr="00F84A68">
            <w:rPr>
              <w:rFonts w:ascii="Times New Roman" w:hAnsi="Times New Roman"/>
              <w:b/>
            </w:rPr>
            <w:t>Cổng</w:t>
          </w:r>
          <w:proofErr w:type="spellEnd"/>
          <w:r w:rsidRPr="00F84A68">
            <w:rPr>
              <w:rFonts w:ascii="Times New Roman" w:hAnsi="Times New Roman"/>
              <w:b/>
            </w:rPr>
            <w:t xml:space="preserve"> </w:t>
          </w:r>
          <w:proofErr w:type="spellStart"/>
          <w:r w:rsidRPr="00F84A68">
            <w:rPr>
              <w:rFonts w:ascii="Times New Roman" w:hAnsi="Times New Roman"/>
              <w:b/>
            </w:rPr>
            <w:t>thông</w:t>
          </w:r>
          <w:proofErr w:type="spellEnd"/>
          <w:r w:rsidRPr="00F84A68">
            <w:rPr>
              <w:rFonts w:ascii="Times New Roman" w:hAnsi="Times New Roman"/>
              <w:b/>
            </w:rPr>
            <w:t xml:space="preserve"> tin </w:t>
          </w:r>
          <w:proofErr w:type="spellStart"/>
          <w:r w:rsidRPr="00F84A68">
            <w:rPr>
              <w:rFonts w:ascii="Times New Roman" w:hAnsi="Times New Roman"/>
              <w:b/>
            </w:rPr>
            <w:t>tìm</w:t>
          </w:r>
          <w:proofErr w:type="spellEnd"/>
          <w:r w:rsidRPr="00F84A68">
            <w:rPr>
              <w:rFonts w:ascii="Times New Roman" w:hAnsi="Times New Roman"/>
              <w:b/>
            </w:rPr>
            <w:t xml:space="preserve"> </w:t>
          </w:r>
          <w:proofErr w:type="spellStart"/>
          <w:r w:rsidRPr="00F84A68">
            <w:rPr>
              <w:rFonts w:ascii="Times New Roman" w:hAnsi="Times New Roman"/>
              <w:b/>
            </w:rPr>
            <w:t>kiếm</w:t>
          </w:r>
          <w:proofErr w:type="spellEnd"/>
          <w:r w:rsidRPr="00F84A68">
            <w:rPr>
              <w:rFonts w:ascii="Times New Roman" w:hAnsi="Times New Roman"/>
              <w:b/>
            </w:rPr>
            <w:t xml:space="preserve"> </w:t>
          </w:r>
          <w:proofErr w:type="spellStart"/>
          <w:r w:rsidRPr="00F84A68">
            <w:rPr>
              <w:rFonts w:ascii="Times New Roman" w:hAnsi="Times New Roman"/>
              <w:b/>
            </w:rPr>
            <w:t>Luật</w:t>
          </w:r>
          <w:proofErr w:type="spellEnd"/>
          <w:r w:rsidRPr="00F84A68">
            <w:rPr>
              <w:rFonts w:ascii="Times New Roman" w:hAnsi="Times New Roman"/>
              <w:b/>
            </w:rPr>
            <w:t xml:space="preserve"> </w:t>
          </w:r>
          <w:proofErr w:type="spellStart"/>
          <w:r w:rsidRPr="00F84A68">
            <w:rPr>
              <w:rFonts w:ascii="Times New Roman" w:hAnsi="Times New Roman"/>
              <w:b/>
            </w:rPr>
            <w:t>sư</w:t>
          </w:r>
          <w:proofErr w:type="spellEnd"/>
        </w:p>
        <w:p w14:paraId="7FF7C581" w14:textId="40C7A602" w:rsidR="00F84A68" w:rsidRPr="00F84A68" w:rsidRDefault="00F84A68" w:rsidP="00F84A68">
          <w:pPr>
            <w:pStyle w:val="Footer"/>
            <w:rPr>
              <w:rFonts w:ascii="Times New Roman" w:hAnsi="Times New Roman"/>
              <w:noProof/>
            </w:rPr>
          </w:pPr>
          <w:r w:rsidRPr="00F84A68">
            <w:rPr>
              <w:rFonts w:ascii="Times New Roman" w:hAnsi="Times New Roman"/>
              <w:noProof/>
            </w:rPr>
            <w:t xml:space="preserve">Website: </w:t>
          </w:r>
          <w:hyperlink r:id="rId2" w:history="1">
            <w:r w:rsidRPr="00F84A68">
              <w:rPr>
                <w:rStyle w:val="Hyperlink"/>
                <w:rFonts w:ascii="Times New Roman" w:hAnsi="Times New Roman"/>
                <w:noProof/>
              </w:rPr>
              <w:t>www.i-law.vn</w:t>
            </w:r>
          </w:hyperlink>
        </w:p>
        <w:p w14:paraId="457A6390" w14:textId="3349ED87" w:rsidR="00F84A68" w:rsidRPr="003A00A8" w:rsidRDefault="00F84A68" w:rsidP="00F84A68">
          <w:pPr>
            <w:pStyle w:val="Footer"/>
            <w:rPr>
              <w:rFonts w:ascii="Times New Roman" w:hAnsi="Times New Roman"/>
              <w:lang w:val="vi-VN"/>
            </w:rPr>
          </w:pPr>
          <w:r w:rsidRPr="00F84A68">
            <w:rPr>
              <w:rFonts w:ascii="Times New Roman" w:hAnsi="Times New Roman"/>
              <w:noProof/>
            </w:rPr>
            <w:t xml:space="preserve">Hotline: </w:t>
          </w:r>
          <w:r w:rsidR="003A00A8">
            <w:rPr>
              <w:rFonts w:ascii="Times New Roman" w:hAnsi="Times New Roman"/>
              <w:noProof/>
              <w:lang w:val="vi-VN"/>
            </w:rPr>
            <w:t>(028) 73032868</w:t>
          </w:r>
        </w:p>
      </w:tc>
    </w:tr>
  </w:tbl>
  <w:p w14:paraId="6101B254" w14:textId="5F60DE1F" w:rsidR="00836FA2" w:rsidRPr="00F84A68" w:rsidRDefault="00A52782" w:rsidP="00F84A68">
    <w:pPr>
      <w:pStyle w:val="Footer"/>
      <w:rPr>
        <w:rFonts w:ascii="Times New Roman" w:hAnsi="Times New Roman"/>
      </w:rPr>
    </w:pPr>
    <w:r w:rsidRPr="008160A6">
      <w:rPr>
        <w:rFonts w:ascii="Times New Roman" w:hAnsi="Times New Roman"/>
      </w:rPr>
      <w:tab/>
    </w:r>
    <w:r w:rsidRPr="008160A6">
      <w:rPr>
        <w:rFonts w:ascii="Times New Roman" w:hAnsi="Times New Roman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F0B88A" w14:textId="77777777" w:rsidR="003C4BEC" w:rsidRDefault="003C4B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4C5D25" w14:textId="77777777" w:rsidR="00215F40" w:rsidRDefault="00215F40" w:rsidP="00836FA2">
      <w:pPr>
        <w:spacing w:after="0" w:line="240" w:lineRule="auto"/>
      </w:pPr>
      <w:r>
        <w:separator/>
      </w:r>
    </w:p>
  </w:footnote>
  <w:footnote w:type="continuationSeparator" w:id="0">
    <w:p w14:paraId="2036DCC0" w14:textId="77777777" w:rsidR="00215F40" w:rsidRDefault="00215F40" w:rsidP="00836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3C9656" w14:textId="77777777" w:rsidR="003C4BEC" w:rsidRDefault="003C4B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C45AFF" w14:textId="77777777" w:rsidR="003C4BEC" w:rsidRDefault="003C4BE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54E704" w14:textId="77777777" w:rsidR="003C4BEC" w:rsidRDefault="003C4BE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hideSpellingErrors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FA2"/>
    <w:rsid w:val="00215F40"/>
    <w:rsid w:val="0027053A"/>
    <w:rsid w:val="002D647F"/>
    <w:rsid w:val="003A00A8"/>
    <w:rsid w:val="003C4BEC"/>
    <w:rsid w:val="003E0D54"/>
    <w:rsid w:val="004A7A12"/>
    <w:rsid w:val="006C049F"/>
    <w:rsid w:val="00836FA2"/>
    <w:rsid w:val="00A453EE"/>
    <w:rsid w:val="00A52782"/>
    <w:rsid w:val="00B401AC"/>
    <w:rsid w:val="00F84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946831"/>
  <w15:docId w15:val="{5DDCB800-4C00-AA41-8F69-0BEEF6FE5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6FA2"/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qFormat/>
    <w:rsid w:val="00836FA2"/>
    <w:pPr>
      <w:keepNext/>
      <w:keepLines/>
      <w:widowControl w:val="0"/>
      <w:spacing w:before="240" w:after="60" w:line="240" w:lineRule="auto"/>
      <w:outlineLvl w:val="2"/>
    </w:pPr>
    <w:rPr>
      <w:rFonts w:ascii="Arial" w:eastAsia="SimSun" w:hAnsi="Arial"/>
      <w:b/>
      <w:kern w:val="2"/>
      <w:sz w:val="26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36FA2"/>
    <w:rPr>
      <w:rFonts w:ascii="Arial" w:eastAsia="SimSun" w:hAnsi="Arial" w:cs="Times New Roman"/>
      <w:b/>
      <w:kern w:val="2"/>
      <w:sz w:val="26"/>
      <w:szCs w:val="20"/>
      <w:lang w:eastAsia="zh-CN"/>
    </w:rPr>
  </w:style>
  <w:style w:type="character" w:styleId="Strong">
    <w:name w:val="Strong"/>
    <w:basedOn w:val="DefaultParagraphFont"/>
    <w:uiPriority w:val="22"/>
    <w:qFormat/>
    <w:rsid w:val="00836FA2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836F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36FA2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836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6FA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36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6F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27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782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84A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84A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-law.vn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ThisPC</dc:creator>
  <cp:keywords/>
  <dc:description/>
  <cp:lastModifiedBy>Microsoft Office User</cp:lastModifiedBy>
  <cp:revision>3</cp:revision>
  <dcterms:created xsi:type="dcterms:W3CDTF">2019-04-27T05:44:00Z</dcterms:created>
  <dcterms:modified xsi:type="dcterms:W3CDTF">2019-04-27T05:47:00Z</dcterms:modified>
</cp:coreProperties>
</file>